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D68B" w14:textId="46F08D55"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xml:space="preserve">（№　</w:t>
      </w:r>
      <w:r w:rsidR="00EA63B7">
        <w:rPr>
          <w:rFonts w:ascii="ＭＳ 明朝" w:hAnsi="Times New Roman" w:hint="eastAsia"/>
          <w:color w:val="000000"/>
        </w:rPr>
        <w:t>B/</w:t>
      </w:r>
      <w:r>
        <w:rPr>
          <w:rFonts w:ascii="ＭＳ 明朝" w:hAnsi="Times New Roman" w:hint="eastAsia"/>
          <w:color w:val="000000"/>
        </w:rPr>
        <w:t>L-201</w:t>
      </w:r>
      <w:r w:rsidR="00456495">
        <w:rPr>
          <w:rFonts w:ascii="ＭＳ 明朝" w:hAnsi="Times New Roman" w:hint="eastAsia"/>
          <w:color w:val="000000"/>
        </w:rPr>
        <w:t>8</w:t>
      </w:r>
      <w:r>
        <w:rPr>
          <w:rFonts w:ascii="ＭＳ 明朝" w:hAnsi="Times New Roman" w:hint="eastAsia"/>
          <w:color w:val="000000"/>
        </w:rPr>
        <w:t>-00</w:t>
      </w:r>
      <w:r w:rsidR="001B1DFF">
        <w:rPr>
          <w:rFonts w:ascii="ＭＳ 明朝" w:hAnsi="Times New Roman" w:hint="eastAsia"/>
          <w:color w:val="000000"/>
        </w:rPr>
        <w:t>7</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proofErr w:type="spellStart"/>
      <w:r w:rsidR="008611AE">
        <w:rPr>
          <w:rFonts w:eastAsia="ＭＳ ゴシック" w:hint="eastAsia"/>
          <w:color w:val="000000"/>
          <w:w w:val="50"/>
          <w:sz w:val="40"/>
        </w:rPr>
        <w:t>L</w:t>
      </w:r>
      <w:r w:rsidR="008611AE">
        <w:rPr>
          <w:rFonts w:eastAsia="ＭＳ ゴシック"/>
          <w:color w:val="000000"/>
          <w:w w:val="50"/>
          <w:sz w:val="40"/>
        </w:rPr>
        <w:t>iteS</w:t>
      </w:r>
      <w:proofErr w:type="spellEnd"/>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121D79"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121D79"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7CAD2F2B" w:rsidR="00121D79" w:rsidRDefault="00121D79" w:rsidP="00C23C5A">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sidR="00023913">
              <w:rPr>
                <w:rFonts w:hint="eastAsia"/>
                <w:color w:val="000000"/>
              </w:rPr>
              <w:t>1</w:t>
            </w:r>
            <w:r w:rsidR="00456495">
              <w:rPr>
                <w:rFonts w:hint="eastAsia"/>
                <w:color w:val="000000"/>
              </w:rPr>
              <w:t>8</w:t>
            </w:r>
            <w:r w:rsidRPr="00D57CDF">
              <w:rPr>
                <w:color w:val="000000"/>
              </w:rPr>
              <w:t xml:space="preserve">年　</w:t>
            </w:r>
            <w:r w:rsidR="00E2701B">
              <w:rPr>
                <w:rFonts w:hint="eastAsia"/>
                <w:color w:val="000000"/>
              </w:rPr>
              <w:t>11</w:t>
            </w:r>
            <w:r w:rsidRPr="00D57CDF">
              <w:rPr>
                <w:color w:val="000000"/>
              </w:rPr>
              <w:t xml:space="preserve">月　</w:t>
            </w:r>
            <w:r w:rsidR="00E2701B">
              <w:rPr>
                <w:rFonts w:hint="eastAsia"/>
                <w:color w:val="000000"/>
              </w:rPr>
              <w:t>17</w:t>
            </w:r>
            <w:r w:rsidRPr="00D57CDF">
              <w:rPr>
                <w:color w:val="000000"/>
              </w:rPr>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1D3C03"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1D3C03" w:rsidRDefault="001D3C03" w:rsidP="001D3C03">
            <w:pPr>
              <w:rPr>
                <w:rFonts w:eastAsia="PMingLiU"/>
                <w:color w:val="000000"/>
                <w:w w:val="50"/>
                <w:sz w:val="40"/>
              </w:rPr>
            </w:pPr>
            <w:r>
              <w:rPr>
                <w:rFonts w:ascii="ＭＳ 明朝" w:hAnsi="Times New Roman" w:hint="eastAsia"/>
                <w:color w:val="000000"/>
                <w:lang w:eastAsia="zh-TW"/>
              </w:rPr>
              <w:t>会 社 名</w:t>
            </w:r>
          </w:p>
        </w:tc>
        <w:tc>
          <w:tcPr>
            <w:tcW w:w="5529" w:type="dxa"/>
            <w:gridSpan w:val="6"/>
            <w:tcBorders>
              <w:top w:val="single" w:sz="8" w:space="0" w:color="auto"/>
              <w:left w:val="nil"/>
              <w:right w:val="single" w:sz="12" w:space="0" w:color="auto"/>
            </w:tcBorders>
            <w:vAlign w:val="center"/>
          </w:tcPr>
          <w:p w14:paraId="267E4809" w14:textId="37800058" w:rsidR="001D3C03" w:rsidRPr="001D3C03" w:rsidRDefault="00340BC5" w:rsidP="001D3C03">
            <w:pPr>
              <w:rPr>
                <w:rFonts w:asciiTheme="minorEastAsia" w:eastAsia="PMingLiU" w:hAnsiTheme="minorEastAsia"/>
                <w:color w:val="000000"/>
                <w:w w:val="50"/>
                <w:szCs w:val="21"/>
              </w:rPr>
            </w:pPr>
            <w:r>
              <w:rPr>
                <w:rFonts w:ascii="ＭＳ 明朝" w:hAnsi="Times New Roman" w:hint="eastAsia"/>
                <w:color w:val="000000"/>
              </w:rPr>
              <w:t>反映</w:t>
            </w:r>
            <w:r w:rsidR="001D3C03">
              <w:rPr>
                <w:rFonts w:ascii="ＭＳ 明朝" w:hAnsi="Times New Roman" w:hint="eastAsia"/>
                <w:color w:val="000000"/>
              </w:rPr>
              <w:t>対象</w:t>
            </w:r>
            <w:r>
              <w:rPr>
                <w:rFonts w:ascii="ＭＳ 明朝" w:hAnsi="Times New Roman" w:hint="eastAsia"/>
                <w:color w:val="000000"/>
              </w:rPr>
              <w:t>バージョン</w:t>
            </w:r>
            <w:r w:rsidR="001D3C03">
              <w:rPr>
                <w:rFonts w:ascii="ＭＳ 明朝" w:hAnsi="Times New Roman" w:hint="eastAsia"/>
                <w:color w:val="000000"/>
              </w:rPr>
              <w:t>：</w:t>
            </w:r>
          </w:p>
        </w:tc>
      </w:tr>
      <w:tr w:rsidR="009F34E9"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AE55DD" w:rsidRDefault="009F34E9" w:rsidP="006723F9">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AE55DD" w:rsidRDefault="009F34E9" w:rsidP="006723F9">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AE55DD" w:rsidRDefault="009F34E9" w:rsidP="006723F9">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55A0EFC7" w14:textId="57AD7E6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1A1B8521" w14:textId="658EF26A"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2CCF02AE" w14:textId="462B96AA"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1CA68FD3" w14:textId="076E937D" w:rsidR="009F34E9" w:rsidRDefault="001B1DFF"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1" w:type="dxa"/>
            <w:tcBorders>
              <w:left w:val="dashed" w:sz="4" w:space="0" w:color="auto"/>
              <w:right w:val="dashed" w:sz="4" w:space="0" w:color="auto"/>
            </w:tcBorders>
          </w:tcPr>
          <w:p w14:paraId="3CE8577C" w14:textId="1BF5C84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3380490B" w14:textId="676749E6" w:rsidR="009F34E9" w:rsidRDefault="001B1DFF"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9F34E9"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Default="009F34E9" w:rsidP="009F34E9">
            <w:pPr>
              <w:rPr>
                <w:rFonts w:ascii="ＭＳ ゴシック" w:eastAsia="ＭＳ ゴシック" w:hAnsi="Times New Roman"/>
                <w:color w:val="000000"/>
                <w:w w:val="50"/>
                <w:sz w:val="40"/>
              </w:rPr>
            </w:pPr>
            <w:r>
              <w:rPr>
                <w:rFonts w:ascii="ＭＳ 明朝" w:hAnsi="Times New Roman" w:hint="eastAsia"/>
                <w:color w:val="000000"/>
              </w:rPr>
              <w:t>部 署 名</w:t>
            </w:r>
            <w:r w:rsidR="00456495">
              <w:rPr>
                <w:rFonts w:ascii="ＭＳ 明朝" w:hAnsi="Times New Roman" w:hint="eastAsia"/>
                <w:color w:val="000000"/>
              </w:rPr>
              <w:t xml:space="preserve">　</w:t>
            </w:r>
            <w:proofErr w:type="spellStart"/>
            <w:r w:rsidR="00456495">
              <w:rPr>
                <w:rFonts w:ascii="ＭＳ 明朝" w:hAnsi="Times New Roman" w:hint="eastAsia"/>
                <w:color w:val="000000"/>
              </w:rPr>
              <w:t>LiteS</w:t>
            </w:r>
            <w:proofErr w:type="spellEnd"/>
            <w:r w:rsidR="00456495">
              <w:rPr>
                <w:rFonts w:ascii="ＭＳ 明朝" w:hAnsi="Times New Roman" w:hint="eastAsia"/>
                <w:color w:val="000000"/>
              </w:rPr>
              <w:t>規約WG</w:t>
            </w:r>
          </w:p>
        </w:tc>
        <w:tc>
          <w:tcPr>
            <w:tcW w:w="5529" w:type="dxa"/>
            <w:gridSpan w:val="6"/>
            <w:vMerge w:val="restart"/>
            <w:tcBorders>
              <w:left w:val="nil"/>
              <w:right w:val="single" w:sz="12" w:space="0" w:color="auto"/>
            </w:tcBorders>
          </w:tcPr>
          <w:p w14:paraId="69FF31A6" w14:textId="401715F6" w:rsidR="009F34E9" w:rsidRDefault="009F34E9" w:rsidP="009F34E9">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9F34E9"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0C2122B6" w14:textId="77777777" w:rsidR="009F34E9" w:rsidRDefault="009F34E9" w:rsidP="006723F9">
            <w:pPr>
              <w:rPr>
                <w:rFonts w:ascii="ＭＳ ゴシック" w:eastAsia="ＭＳ ゴシック" w:hAnsi="Times New Roman"/>
                <w:color w:val="000000"/>
                <w:w w:val="50"/>
                <w:sz w:val="40"/>
              </w:rPr>
            </w:pPr>
          </w:p>
        </w:tc>
      </w:tr>
      <w:tr w:rsidR="009F34E9"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521EC595"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018ECF3B" w14:textId="77777777" w:rsidR="009F34E9" w:rsidRDefault="009F34E9" w:rsidP="006723F9">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5EB0C5B3" w14:textId="50B26398" w:rsidR="009F34E9" w:rsidRDefault="009F34E9" w:rsidP="006723F9">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0879DC11" w:rsidR="00121D79" w:rsidRDefault="00121D79" w:rsidP="008611AE">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1B1DFF">
              <w:rPr>
                <w:rFonts w:asciiTheme="minorHAnsi" w:eastAsia="ＭＳ Ｐ明朝" w:hAnsiTheme="minorHAnsi" w:hint="eastAsia"/>
                <w:szCs w:val="21"/>
              </w:rPr>
              <w:t>[1318]</w:t>
            </w:r>
            <w:r w:rsidR="001B1DFF" w:rsidRPr="00193F4A">
              <w:rPr>
                <w:rFonts w:hint="eastAsia"/>
              </w:rPr>
              <w:t xml:space="preserve"> </w:t>
            </w:r>
            <w:r w:rsidR="001B1DFF" w:rsidRPr="00193F4A">
              <w:rPr>
                <w:rFonts w:asciiTheme="minorHAnsi" w:eastAsia="ＭＳ Ｐ明朝" w:hAnsiTheme="minorHAnsi" w:hint="eastAsia"/>
                <w:szCs w:val="21"/>
              </w:rPr>
              <w:t>消費税計算区分コード</w:t>
            </w:r>
            <w:r w:rsidR="005C2EFC">
              <w:rPr>
                <w:rFonts w:asciiTheme="minorHAnsi" w:eastAsia="ＭＳ Ｐ明朝" w:hAnsiTheme="minorHAnsi" w:hint="eastAsia"/>
                <w:szCs w:val="21"/>
              </w:rPr>
              <w:t>の</w:t>
            </w:r>
            <w:r w:rsidR="001B1DFF" w:rsidRPr="00193F4A">
              <w:rPr>
                <w:rFonts w:asciiTheme="minorHAnsi" w:eastAsia="ＭＳ Ｐ明朝" w:hAnsiTheme="minorHAnsi" w:hint="eastAsia"/>
                <w:szCs w:val="21"/>
              </w:rPr>
              <w:t>追加に伴う計算方法の定義</w:t>
            </w:r>
            <w:r w:rsidR="001B1DFF">
              <w:rPr>
                <w:rFonts w:asciiTheme="minorHAnsi" w:eastAsia="ＭＳ Ｐ明朝" w:hAnsiTheme="minorHAnsi" w:hint="eastAsia"/>
                <w:szCs w:val="21"/>
              </w:rPr>
              <w:t>(</w:t>
            </w:r>
            <w:r w:rsidR="001B1DFF">
              <w:rPr>
                <w:rFonts w:asciiTheme="minorHAnsi" w:eastAsia="ＭＳ Ｐ明朝" w:hAnsiTheme="minorHAnsi" w:hint="eastAsia"/>
                <w:szCs w:val="21"/>
              </w:rPr>
              <w:t>１</w:t>
            </w:r>
            <w:r w:rsidR="001B1DFF">
              <w:rPr>
                <w:rFonts w:asciiTheme="minorHAnsi" w:eastAsia="ＭＳ Ｐ明朝" w:hAnsiTheme="minorHAnsi" w:hint="eastAsia"/>
                <w:szCs w:val="21"/>
              </w:rPr>
              <w:t>:</w:t>
            </w:r>
            <w:r w:rsidR="001B1DFF" w:rsidRPr="00E35713">
              <w:rPr>
                <w:rFonts w:asciiTheme="minorHAnsi" w:eastAsia="ＭＳ Ｐ明朝" w:hAnsiTheme="minorHAnsi" w:hint="eastAsia"/>
                <w:szCs w:val="21"/>
              </w:rPr>
              <w:t>請求書毎、</w:t>
            </w:r>
            <w:r w:rsidR="001B1DFF">
              <w:rPr>
                <w:rFonts w:asciiTheme="minorHAnsi" w:eastAsia="ＭＳ Ｐ明朝" w:hAnsiTheme="minorHAnsi" w:hint="eastAsia"/>
                <w:szCs w:val="21"/>
              </w:rPr>
              <w:t>2:</w:t>
            </w:r>
            <w:r w:rsidR="001B1DFF">
              <w:rPr>
                <w:rFonts w:asciiTheme="minorHAnsi" w:eastAsia="ＭＳ Ｐ明朝" w:hAnsiTheme="minorHAnsi" w:hint="eastAsia"/>
                <w:szCs w:val="21"/>
              </w:rPr>
              <w:t>注文書毎、</w:t>
            </w:r>
            <w:r w:rsidR="001B1DFF">
              <w:rPr>
                <w:rFonts w:asciiTheme="minorHAnsi" w:eastAsia="ＭＳ Ｐ明朝" w:hAnsiTheme="minorHAnsi" w:hint="eastAsia"/>
                <w:szCs w:val="21"/>
              </w:rPr>
              <w:t>3:</w:t>
            </w:r>
            <w:r w:rsidR="001B1DFF" w:rsidRPr="00E35713">
              <w:rPr>
                <w:rFonts w:asciiTheme="minorHAnsi" w:eastAsia="ＭＳ Ｐ明朝" w:hAnsiTheme="minorHAnsi" w:hint="eastAsia"/>
                <w:szCs w:val="21"/>
              </w:rPr>
              <w:t>納品書毎、</w:t>
            </w:r>
            <w:r w:rsidR="008C5EE6">
              <w:rPr>
                <w:rFonts w:asciiTheme="minorHAnsi" w:eastAsia="ＭＳ Ｐ明朝" w:hAnsiTheme="minorHAnsi" w:hint="eastAsia"/>
                <w:szCs w:val="21"/>
              </w:rPr>
              <w:t>9</w:t>
            </w:r>
            <w:r w:rsidR="008C5EE6">
              <w:rPr>
                <w:rFonts w:asciiTheme="minorHAnsi" w:eastAsia="ＭＳ Ｐ明朝" w:hAnsiTheme="minorHAnsi" w:hint="eastAsia"/>
                <w:szCs w:val="21"/>
              </w:rPr>
              <w:t>：その他</w:t>
            </w:r>
            <w:r w:rsidR="001B1DFF">
              <w:rPr>
                <w:rFonts w:asciiTheme="minorHAnsi" w:eastAsia="ＭＳ Ｐ明朝" w:hAnsiTheme="minorHAnsi" w:hint="eastAsia"/>
                <w:szCs w:val="21"/>
              </w:rPr>
              <w:t>)</w:t>
            </w:r>
            <w:r w:rsidR="001B1DFF">
              <w:rPr>
                <w:rFonts w:asciiTheme="minorHAnsi" w:eastAsia="ＭＳ Ｐ明朝" w:hAnsiTheme="minorHAnsi" w:hint="eastAsia"/>
                <w:szCs w:val="21"/>
              </w:rPr>
              <w:t xml:space="preserve">　</w:t>
            </w:r>
          </w:p>
        </w:tc>
      </w:tr>
      <w:tr w:rsidR="00121D79" w:rsidRPr="004B2DEA" w14:paraId="1CEC018F" w14:textId="77777777" w:rsidTr="00FD6590">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3C1321AA" w14:textId="77777777" w:rsidR="008611AE" w:rsidRDefault="008611AE" w:rsidP="006723F9">
            <w:pPr>
              <w:rPr>
                <w:rFonts w:ascii="ＭＳ Ｐゴシック" w:eastAsia="ＭＳ Ｐゴシック" w:hAnsi="ＭＳ Ｐゴシック"/>
              </w:rPr>
            </w:pPr>
          </w:p>
          <w:p w14:paraId="2F96CA75" w14:textId="71F8006F" w:rsidR="00F215A6" w:rsidRPr="004C2F9A" w:rsidRDefault="0091341A" w:rsidP="0091341A">
            <w:pPr>
              <w:ind w:firstLineChars="100" w:firstLine="210"/>
              <w:rPr>
                <w:rFonts w:ascii="ＭＳ 明朝" w:hAnsi="Times New Roman"/>
              </w:rPr>
            </w:pPr>
            <w:r w:rsidRPr="0091341A">
              <w:rPr>
                <w:rFonts w:ascii="ＭＳ 明朝" w:hAnsi="Times New Roman" w:hint="eastAsia"/>
              </w:rPr>
              <w:t>工事請負契約外請求メッセージ</w:t>
            </w:r>
            <w:r>
              <w:rPr>
                <w:rFonts w:ascii="ＭＳ 明朝" w:hAnsi="Times New Roman" w:hint="eastAsia"/>
              </w:rPr>
              <w:t>および</w:t>
            </w:r>
            <w:r w:rsidRPr="0091341A">
              <w:rPr>
                <w:rFonts w:ascii="ＭＳ 明朝" w:hAnsi="Times New Roman" w:hint="eastAsia"/>
              </w:rPr>
              <w:t>工事請負契約外請求確認メッセージ</w:t>
            </w:r>
            <w:r>
              <w:rPr>
                <w:rFonts w:ascii="ＭＳ 明朝" w:hAnsi="Times New Roman" w:hint="eastAsia"/>
              </w:rPr>
              <w:t>の明細について、インボイス制度に対応した様式</w:t>
            </w:r>
            <w:r w:rsidR="00F215A6" w:rsidRPr="004C2F9A">
              <w:rPr>
                <w:rFonts w:ascii="ＭＳ 明朝" w:hAnsi="Times New Roman" w:hint="eastAsia"/>
              </w:rPr>
              <w:t>となるようにするため、以下のデータ項目について、新設することを要求する。</w:t>
            </w:r>
          </w:p>
          <w:p w14:paraId="2DF1E535" w14:textId="77777777" w:rsidR="00855F01" w:rsidRDefault="00855F01" w:rsidP="00855F01">
            <w:pPr>
              <w:ind w:firstLineChars="100" w:firstLine="210"/>
              <w:rPr>
                <w:rFonts w:eastAsia="ＭＳ Ｐ明朝"/>
              </w:rPr>
            </w:pPr>
          </w:p>
          <w:p w14:paraId="33F2E9BD" w14:textId="77777777" w:rsidR="00855F01" w:rsidRDefault="00855F01" w:rsidP="00855F01">
            <w:pPr>
              <w:rPr>
                <w:rFonts w:eastAsia="ＭＳ Ｐ明朝"/>
              </w:rPr>
            </w:pPr>
            <w:r>
              <w:rPr>
                <w:rFonts w:eastAsia="ＭＳ Ｐ明朝"/>
              </w:rPr>
              <w:t xml:space="preserve">(1) </w:t>
            </w:r>
            <w:r>
              <w:rPr>
                <w:rFonts w:eastAsia="ＭＳ Ｐ明朝" w:hint="eastAsia"/>
              </w:rPr>
              <w:t>改訂対象</w:t>
            </w:r>
          </w:p>
          <w:p w14:paraId="318AC044" w14:textId="57B404E2" w:rsidR="0091341A" w:rsidRPr="00615B8C" w:rsidRDefault="0091341A" w:rsidP="0091341A">
            <w:pPr>
              <w:ind w:firstLineChars="100" w:firstLine="210"/>
              <w:rPr>
                <w:rFonts w:ascii="ＭＳ 明朝" w:hAnsi="Times New Roman"/>
              </w:rPr>
            </w:pPr>
            <w:r w:rsidRPr="00615B8C">
              <w:rPr>
                <w:rFonts w:ascii="ＭＳ 明朝" w:hAnsi="Times New Roman" w:hint="eastAsia"/>
              </w:rPr>
              <w:t>・</w:t>
            </w:r>
            <w:r w:rsidRPr="0091341A">
              <w:rPr>
                <w:rFonts w:hint="eastAsia"/>
              </w:rPr>
              <w:t>[1318]</w:t>
            </w:r>
            <w:r w:rsidRPr="0091341A">
              <w:rPr>
                <w:rFonts w:hint="eastAsia"/>
              </w:rPr>
              <w:t>消費税計算区分コード</w:t>
            </w:r>
          </w:p>
          <w:p w14:paraId="0CE2EF26" w14:textId="77777777" w:rsidR="00855F01" w:rsidRDefault="00855F01" w:rsidP="00855F01">
            <w:pPr>
              <w:rPr>
                <w:rFonts w:eastAsia="ＭＳ Ｐ明朝"/>
              </w:rPr>
            </w:pPr>
          </w:p>
          <w:p w14:paraId="78FD40BF" w14:textId="77777777" w:rsidR="00855F01" w:rsidRDefault="00855F01" w:rsidP="00855F01">
            <w:pPr>
              <w:rPr>
                <w:rFonts w:eastAsia="ＭＳ Ｐ明朝"/>
              </w:rPr>
            </w:pPr>
            <w:r>
              <w:rPr>
                <w:rFonts w:eastAsia="ＭＳ Ｐ明朝"/>
              </w:rPr>
              <w:t xml:space="preserve">(2) </w:t>
            </w:r>
            <w:r>
              <w:rPr>
                <w:rFonts w:eastAsia="ＭＳ Ｐ明朝" w:hint="eastAsia"/>
              </w:rPr>
              <w:t>改訂内容</w:t>
            </w:r>
          </w:p>
          <w:p w14:paraId="26A9C537" w14:textId="7D5D0A62" w:rsidR="00855F01" w:rsidRDefault="00855F01" w:rsidP="00855F01">
            <w:pPr>
              <w:ind w:firstLineChars="100" w:firstLine="210"/>
              <w:rPr>
                <w:rFonts w:ascii="ＭＳ 明朝" w:hAnsi="Times New Roman"/>
              </w:rPr>
            </w:pPr>
            <w:r>
              <w:rPr>
                <w:rFonts w:ascii="ＭＳ 明朝" w:hAnsi="Times New Roman" w:hint="eastAsia"/>
              </w:rPr>
              <w:t>以下のとおり変更する。</w:t>
            </w:r>
          </w:p>
          <w:p w14:paraId="7564527A" w14:textId="32E18BFB" w:rsidR="00356520" w:rsidRDefault="00356520" w:rsidP="00855F01">
            <w:pPr>
              <w:ind w:firstLineChars="100" w:firstLine="210"/>
              <w:rPr>
                <w:rFonts w:ascii="ＭＳ 明朝" w:hAnsi="Times New Roman"/>
              </w:rPr>
            </w:pPr>
            <w:r>
              <w:rPr>
                <w:rFonts w:ascii="ＭＳ 明朝" w:hAnsi="Times New Roman" w:hint="eastAsia"/>
              </w:rPr>
              <w:t>なお、消費税計算区分コードに、［04］明細1行毎　を含まない理由は次のとおり。</w:t>
            </w:r>
          </w:p>
          <w:p w14:paraId="56B57051" w14:textId="73761FD3" w:rsidR="00356520" w:rsidRDefault="00356520" w:rsidP="00356520">
            <w:pPr>
              <w:pStyle w:val="af3"/>
              <w:numPr>
                <w:ilvl w:val="0"/>
                <w:numId w:val="10"/>
              </w:numPr>
              <w:ind w:leftChars="0"/>
              <w:rPr>
                <w:rFonts w:ascii="ＭＳ 明朝" w:hAnsi="Times New Roman"/>
              </w:rPr>
            </w:pPr>
            <w:r w:rsidRPr="00356520">
              <w:rPr>
                <w:rFonts w:ascii="ＭＳ 明朝" w:hAnsi="Times New Roman" w:hint="eastAsia"/>
              </w:rPr>
              <w:t>ガソリン等は、単価に消費税が含まれている。この消費税は、小数点1桁以上で設定されており、かつ小数部の桁数は販売店毎により異なる。そのため、画一的に割り戻し計算が出来ない。</w:t>
            </w:r>
            <w:r>
              <w:rPr>
                <w:rFonts w:ascii="ＭＳ 明朝" w:hAnsi="Times New Roman" w:hint="eastAsia"/>
              </w:rPr>
              <w:t>このことから、消費税は受注者が自ら計算し、手入力いただくことを想定して対象外とした。</w:t>
            </w:r>
          </w:p>
          <w:p w14:paraId="15AFC409" w14:textId="3292555C" w:rsidR="00356520" w:rsidRPr="00356520" w:rsidRDefault="00356520" w:rsidP="00356520">
            <w:pPr>
              <w:pStyle w:val="af3"/>
              <w:numPr>
                <w:ilvl w:val="0"/>
                <w:numId w:val="10"/>
              </w:numPr>
              <w:ind w:leftChars="0"/>
              <w:rPr>
                <w:rFonts w:ascii="ＭＳ 明朝" w:hAnsi="Times New Roman"/>
              </w:rPr>
            </w:pPr>
            <w:r>
              <w:rPr>
                <w:rFonts w:ascii="ＭＳ 明朝" w:hAnsi="Times New Roman" w:hint="eastAsia"/>
              </w:rPr>
              <w:t>一方で、手入力に対応するため、［09］その他　を設定した。</w:t>
            </w:r>
          </w:p>
          <w:p w14:paraId="14719B5B" w14:textId="77777777" w:rsidR="00CC422E" w:rsidRPr="00356520" w:rsidRDefault="00CC422E" w:rsidP="00855F01">
            <w:pPr>
              <w:ind w:firstLineChars="100" w:firstLine="210"/>
              <w:rPr>
                <w:rFonts w:ascii="ＭＳ 明朝" w:hAnsi="Times New Roman"/>
              </w:rPr>
            </w:pPr>
          </w:p>
          <w:p w14:paraId="6CF9C2AE" w14:textId="590848CD" w:rsidR="000B1674" w:rsidRDefault="000B1674" w:rsidP="000B1674">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sidR="00AF6558">
              <w:rPr>
                <w:rFonts w:ascii="ＭＳ 明朝" w:hAnsi="Times New Roman" w:hint="eastAsia"/>
              </w:rPr>
              <w:t xml:space="preserve">Ver.2.2 ad.0 </w:t>
            </w:r>
            <w:proofErr w:type="spellStart"/>
            <w:r w:rsidR="00AF6558">
              <w:rPr>
                <w:rFonts w:ascii="ＭＳ 明朝" w:hAnsi="Times New Roman" w:hint="eastAsia"/>
              </w:rPr>
              <w:t>Pxxx</w:t>
            </w:r>
            <w:proofErr w:type="spellEnd"/>
            <w:r>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F0302D">
              <w:trPr>
                <w:trHeight w:val="1203"/>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397789">
                  <w:pPr>
                    <w:rPr>
                      <w:rFonts w:ascii="ＭＳ 明朝" w:hAnsi="Times New Roman"/>
                    </w:rPr>
                  </w:pPr>
                  <w:r>
                    <w:rPr>
                      <w:rFonts w:ascii="ＭＳ 明朝" w:hAnsi="Times New Roman" w:hint="eastAsia"/>
                    </w:rPr>
                    <w:t xml:space="preserve">＜本文＞　</w:t>
                  </w:r>
                </w:p>
                <w:p w14:paraId="12F374F3" w14:textId="77777777" w:rsidR="00F215A6" w:rsidRDefault="00F215A6" w:rsidP="00F215A6">
                  <w:pPr>
                    <w:jc w:val="left"/>
                    <w:rPr>
                      <w:rFonts w:ascii="ＭＳ 明朝" w:hAnsi="Times New Roman"/>
                    </w:rPr>
                  </w:pPr>
                </w:p>
                <w:p w14:paraId="20DA4115" w14:textId="77777777" w:rsidR="00F215A6" w:rsidRDefault="00F215A6" w:rsidP="00F215A6">
                  <w:pPr>
                    <w:jc w:val="left"/>
                    <w:rPr>
                      <w:rFonts w:ascii="ＭＳ 明朝" w:hAnsi="Times New Roman"/>
                    </w:rPr>
                  </w:pPr>
                  <w:r>
                    <w:rPr>
                      <w:rFonts w:ascii="ＭＳ 明朝" w:hAnsi="Times New Roman" w:hint="eastAsia"/>
                    </w:rPr>
                    <w:t>（記載なし）</w:t>
                  </w:r>
                </w:p>
                <w:p w14:paraId="563AC8B7" w14:textId="77777777" w:rsidR="000B1674" w:rsidRDefault="000B1674" w:rsidP="00397789">
                  <w:pPr>
                    <w:jc w:val="left"/>
                    <w:rPr>
                      <w:rFonts w:ascii="ＭＳ 明朝" w:hAnsi="Times New Roman"/>
                    </w:rPr>
                  </w:pPr>
                </w:p>
              </w:tc>
            </w:tr>
            <w:tr w:rsidR="000B1674" w14:paraId="2CFDD1D5" w14:textId="77777777" w:rsidTr="00F0302D">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Default="000B1674" w:rsidP="00397789">
                  <w:pPr>
                    <w:rPr>
                      <w:rFonts w:ascii="ＭＳ 明朝" w:hAnsi="Times New Roman"/>
                    </w:rPr>
                  </w:pPr>
                  <w:r>
                    <w:rPr>
                      <w:rFonts w:ascii="ＭＳ 明朝" w:hAnsi="Times New Roman" w:hint="eastAsia"/>
                    </w:rPr>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3F8C22A2" w14:textId="77777777" w:rsidR="000B1674" w:rsidRDefault="000B1674" w:rsidP="00397789">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F215A6" w:rsidRPr="002A77BF" w14:paraId="5A117D00" w14:textId="77777777" w:rsidTr="00720896">
                    <w:tc>
                      <w:tcPr>
                        <w:tcW w:w="8702" w:type="dxa"/>
                      </w:tcPr>
                      <w:p w14:paraId="235C54F2" w14:textId="5B9699D8" w:rsidR="00F215A6" w:rsidRPr="002A77BF" w:rsidRDefault="00F215A6" w:rsidP="00F215A6">
                        <w:pPr>
                          <w:rPr>
                            <w:color w:val="FF0000"/>
                          </w:rPr>
                        </w:pPr>
                        <w:r w:rsidRPr="002A77BF">
                          <w:rPr>
                            <w:rFonts w:hint="eastAsia"/>
                            <w:color w:val="FF0000"/>
                          </w:rPr>
                          <w:t>[</w:t>
                        </w:r>
                        <w:r>
                          <w:rPr>
                            <w:rFonts w:hint="eastAsia"/>
                            <w:color w:val="FF0000"/>
                          </w:rPr>
                          <w:t>1318</w:t>
                        </w:r>
                        <w:r w:rsidRPr="002A77BF">
                          <w:rPr>
                            <w:rFonts w:hint="eastAsia"/>
                            <w:color w:val="FF0000"/>
                          </w:rPr>
                          <w:t>]</w:t>
                        </w:r>
                        <w:r>
                          <w:rPr>
                            <w:rFonts w:hint="eastAsia"/>
                          </w:rPr>
                          <w:t xml:space="preserve"> </w:t>
                        </w:r>
                        <w:r>
                          <w:rPr>
                            <w:rFonts w:hint="eastAsia"/>
                            <w:color w:val="FF0000"/>
                          </w:rPr>
                          <w:t>消費税計算区分コード</w:t>
                        </w:r>
                      </w:p>
                      <w:p w14:paraId="23CC7585" w14:textId="4AECB5CC" w:rsidR="00F215A6" w:rsidRDefault="00F215A6" w:rsidP="00F215A6">
                        <w:pPr>
                          <w:rPr>
                            <w:color w:val="FF0000"/>
                          </w:rPr>
                        </w:pPr>
                        <w:r w:rsidRPr="002A77BF">
                          <w:rPr>
                            <w:rFonts w:hint="eastAsia"/>
                            <w:color w:val="FF0000"/>
                          </w:rPr>
                          <w:t xml:space="preserve">　</w:t>
                        </w:r>
                        <w:r w:rsidRPr="00F215A6">
                          <w:rPr>
                            <w:rFonts w:hint="eastAsia"/>
                            <w:color w:val="FF0000"/>
                          </w:rPr>
                          <w:t>消費税の計算方法を示すコード</w:t>
                        </w:r>
                        <w:r>
                          <w:rPr>
                            <w:rFonts w:hint="eastAsia"/>
                            <w:color w:val="FF0000"/>
                          </w:rPr>
                          <w:t>。</w:t>
                        </w:r>
                        <w:r w:rsidR="008E07AF">
                          <w:rPr>
                            <w:rFonts w:hint="eastAsia"/>
                            <w:color w:val="FF0000"/>
                          </w:rPr>
                          <w:t>消費税計算区分コードに応じて、明細部の様式および計算方法を変える。</w:t>
                        </w:r>
                      </w:p>
                      <w:p w14:paraId="28337B64" w14:textId="317D5DFC" w:rsidR="00AF6558" w:rsidRPr="002A77BF" w:rsidRDefault="00AF6558" w:rsidP="00F215A6">
                        <w:pPr>
                          <w:rPr>
                            <w:color w:val="FF0000"/>
                          </w:rPr>
                        </w:pPr>
                        <w:r>
                          <w:rPr>
                            <w:rFonts w:hint="eastAsia"/>
                            <w:color w:val="FF0000"/>
                          </w:rPr>
                          <w:t xml:space="preserve">　消費税計算区分コード毎の様式例は、「指針・参考資料　●</w:t>
                        </w:r>
                        <w:r>
                          <w:rPr>
                            <w:rFonts w:hint="eastAsia"/>
                            <w:color w:val="FF0000"/>
                          </w:rPr>
                          <w:t>.</w:t>
                        </w:r>
                        <w:r>
                          <w:rPr>
                            <w:rFonts w:hint="eastAsia"/>
                            <w:color w:val="FF0000"/>
                          </w:rPr>
                          <w:t>工事</w:t>
                        </w:r>
                        <w:r w:rsidRPr="00AF6558">
                          <w:rPr>
                            <w:rFonts w:hint="eastAsia"/>
                            <w:color w:val="FF0000"/>
                          </w:rPr>
                          <w:t>請負契約外請求</w:t>
                        </w:r>
                        <w:r>
                          <w:rPr>
                            <w:rFonts w:hint="eastAsia"/>
                            <w:color w:val="FF0000"/>
                          </w:rPr>
                          <w:t>業務帳票の印刷例（</w:t>
                        </w:r>
                        <w:r w:rsidRPr="00AF6558">
                          <w:rPr>
                            <w:rFonts w:hint="eastAsia"/>
                            <w:color w:val="FF0000"/>
                          </w:rPr>
                          <w:t>工事請負契約外請求</w:t>
                        </w:r>
                        <w:r>
                          <w:rPr>
                            <w:rFonts w:hint="eastAsia"/>
                            <w:color w:val="FF0000"/>
                          </w:rPr>
                          <w:t>、</w:t>
                        </w:r>
                        <w:r w:rsidRPr="00AF6558">
                          <w:rPr>
                            <w:rFonts w:hint="eastAsia"/>
                            <w:color w:val="FF0000"/>
                          </w:rPr>
                          <w:t>工事請負契約外請求確認</w:t>
                        </w:r>
                        <w:r>
                          <w:rPr>
                            <w:rFonts w:hint="eastAsia"/>
                            <w:color w:val="FF0000"/>
                          </w:rPr>
                          <w:t>）」参照</w:t>
                        </w:r>
                      </w:p>
                    </w:tc>
                  </w:tr>
                </w:tbl>
                <w:p w14:paraId="2EEB3E09" w14:textId="77777777" w:rsidR="008E07AF" w:rsidRDefault="008E07AF" w:rsidP="00F215A6">
                  <w:pPr>
                    <w:rPr>
                      <w:color w:val="FF0000"/>
                    </w:rPr>
                  </w:pPr>
                </w:p>
                <w:p w14:paraId="06AC0A27" w14:textId="3127331C" w:rsidR="0091341A" w:rsidRPr="00B1051F" w:rsidRDefault="0091341A" w:rsidP="0091341A">
                  <w:pPr>
                    <w:ind w:firstLineChars="100" w:firstLine="210"/>
                    <w:jc w:val="center"/>
                    <w:rPr>
                      <w:rFonts w:ascii="ＭＳ 明朝" w:hAnsi="Times New Roman"/>
                      <w:color w:val="FF0000"/>
                    </w:rPr>
                  </w:pPr>
                  <w:r w:rsidRPr="00B1051F">
                    <w:rPr>
                      <w:rFonts w:ascii="ＭＳ 明朝" w:hAnsi="Times New Roman" w:hint="eastAsia"/>
                      <w:color w:val="FF0000"/>
                    </w:rPr>
                    <w:t>表B.Ⅸ- ●　消費税計算区分コードリスト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6"/>
                    <w:gridCol w:w="4366"/>
                  </w:tblGrid>
                  <w:tr w:rsidR="00B1051F" w:rsidRPr="00B1051F" w14:paraId="20819D33" w14:textId="77777777" w:rsidTr="0091341A">
                    <w:trPr>
                      <w:jc w:val="center"/>
                    </w:trPr>
                    <w:tc>
                      <w:tcPr>
                        <w:tcW w:w="2426" w:type="dxa"/>
                        <w:tcBorders>
                          <w:top w:val="single" w:sz="12" w:space="0" w:color="auto"/>
                          <w:left w:val="single" w:sz="12" w:space="0" w:color="auto"/>
                          <w:bottom w:val="single" w:sz="12" w:space="0" w:color="auto"/>
                        </w:tcBorders>
                        <w:shd w:val="clear" w:color="auto" w:fill="FFFFFF"/>
                      </w:tcPr>
                      <w:p w14:paraId="110E1F69" w14:textId="65C52F18" w:rsidR="0091341A" w:rsidRPr="00B1051F" w:rsidRDefault="0091341A" w:rsidP="0091341A">
                        <w:pPr>
                          <w:jc w:val="center"/>
                          <w:rPr>
                            <w:color w:val="FF0000"/>
                          </w:rPr>
                        </w:pPr>
                        <w:r w:rsidRPr="00B1051F">
                          <w:rPr>
                            <w:rFonts w:hint="eastAsia"/>
                            <w:color w:val="FF0000"/>
                          </w:rPr>
                          <w:t>消費税計算区分コード</w:t>
                        </w:r>
                      </w:p>
                    </w:tc>
                    <w:tc>
                      <w:tcPr>
                        <w:tcW w:w="4366" w:type="dxa"/>
                        <w:tcBorders>
                          <w:top w:val="single" w:sz="12" w:space="0" w:color="auto"/>
                          <w:bottom w:val="single" w:sz="12" w:space="0" w:color="auto"/>
                          <w:right w:val="single" w:sz="12" w:space="0" w:color="auto"/>
                        </w:tcBorders>
                        <w:shd w:val="clear" w:color="auto" w:fill="FFFFFF"/>
                      </w:tcPr>
                      <w:p w14:paraId="65D7BD2F" w14:textId="77777777" w:rsidR="0091341A" w:rsidRPr="00B1051F" w:rsidRDefault="0091341A" w:rsidP="0091341A">
                        <w:pPr>
                          <w:jc w:val="center"/>
                          <w:rPr>
                            <w:color w:val="FF0000"/>
                          </w:rPr>
                        </w:pPr>
                        <w:r w:rsidRPr="00B1051F">
                          <w:rPr>
                            <w:rFonts w:hint="eastAsia"/>
                            <w:color w:val="FF0000"/>
                          </w:rPr>
                          <w:t>内容</w:t>
                        </w:r>
                      </w:p>
                    </w:tc>
                  </w:tr>
                  <w:tr w:rsidR="00B1051F" w:rsidRPr="00B1051F" w14:paraId="4041BA89" w14:textId="77777777" w:rsidTr="0091341A">
                    <w:trPr>
                      <w:jc w:val="center"/>
                    </w:trPr>
                    <w:tc>
                      <w:tcPr>
                        <w:tcW w:w="2426" w:type="dxa"/>
                        <w:tcBorders>
                          <w:top w:val="single" w:sz="12" w:space="0" w:color="auto"/>
                        </w:tcBorders>
                      </w:tcPr>
                      <w:p w14:paraId="2778814D" w14:textId="7398E915" w:rsidR="0091341A" w:rsidRPr="00B1051F" w:rsidRDefault="0091341A" w:rsidP="0091341A">
                        <w:pPr>
                          <w:jc w:val="center"/>
                          <w:rPr>
                            <w:color w:val="FF0000"/>
                            <w:sz w:val="20"/>
                          </w:rPr>
                        </w:pPr>
                        <w:r w:rsidRPr="00B1051F">
                          <w:rPr>
                            <w:rFonts w:hint="eastAsia"/>
                            <w:color w:val="FF0000"/>
                            <w:sz w:val="20"/>
                          </w:rPr>
                          <w:t>01</w:t>
                        </w:r>
                      </w:p>
                    </w:tc>
                    <w:tc>
                      <w:tcPr>
                        <w:tcW w:w="4366" w:type="dxa"/>
                        <w:tcBorders>
                          <w:top w:val="single" w:sz="12" w:space="0" w:color="auto"/>
                        </w:tcBorders>
                      </w:tcPr>
                      <w:p w14:paraId="55051D4B" w14:textId="0CDFD96B" w:rsidR="0091341A" w:rsidRPr="00B1051F" w:rsidRDefault="0091341A" w:rsidP="0091341A">
                        <w:pPr>
                          <w:jc w:val="center"/>
                          <w:rPr>
                            <w:color w:val="FF0000"/>
                            <w:sz w:val="20"/>
                          </w:rPr>
                        </w:pPr>
                        <w:r w:rsidRPr="00B1051F">
                          <w:rPr>
                            <w:rFonts w:hint="eastAsia"/>
                            <w:color w:val="FF0000"/>
                            <w:sz w:val="20"/>
                          </w:rPr>
                          <w:t>請求書毎</w:t>
                        </w:r>
                      </w:p>
                    </w:tc>
                  </w:tr>
                  <w:tr w:rsidR="00B1051F" w:rsidRPr="00B1051F" w14:paraId="2F5880EB" w14:textId="77777777" w:rsidTr="0091341A">
                    <w:trPr>
                      <w:jc w:val="center"/>
                    </w:trPr>
                    <w:tc>
                      <w:tcPr>
                        <w:tcW w:w="2426" w:type="dxa"/>
                      </w:tcPr>
                      <w:p w14:paraId="3ED9D3EA" w14:textId="4CB29568" w:rsidR="0091341A" w:rsidRPr="00B1051F" w:rsidRDefault="0091341A" w:rsidP="0091341A">
                        <w:pPr>
                          <w:jc w:val="center"/>
                          <w:rPr>
                            <w:color w:val="FF0000"/>
                            <w:sz w:val="20"/>
                          </w:rPr>
                        </w:pPr>
                        <w:r w:rsidRPr="00B1051F">
                          <w:rPr>
                            <w:rFonts w:hint="eastAsia"/>
                            <w:color w:val="FF0000"/>
                            <w:sz w:val="20"/>
                          </w:rPr>
                          <w:t>0</w:t>
                        </w:r>
                        <w:r w:rsidR="005C2EFC" w:rsidRPr="00B1051F">
                          <w:rPr>
                            <w:rFonts w:hint="eastAsia"/>
                            <w:color w:val="FF0000"/>
                            <w:sz w:val="20"/>
                          </w:rPr>
                          <w:t>2</w:t>
                        </w:r>
                      </w:p>
                    </w:tc>
                    <w:tc>
                      <w:tcPr>
                        <w:tcW w:w="4366" w:type="dxa"/>
                      </w:tcPr>
                      <w:p w14:paraId="45A39358" w14:textId="20AABB3B" w:rsidR="0091341A" w:rsidRPr="00B1051F" w:rsidRDefault="005E4659" w:rsidP="0091341A">
                        <w:pPr>
                          <w:jc w:val="center"/>
                          <w:rPr>
                            <w:color w:val="FF0000"/>
                            <w:sz w:val="20"/>
                          </w:rPr>
                        </w:pPr>
                        <w:r>
                          <w:rPr>
                            <w:rFonts w:hint="eastAsia"/>
                            <w:color w:val="FF0000"/>
                            <w:sz w:val="20"/>
                          </w:rPr>
                          <w:t>注文書</w:t>
                        </w:r>
                        <w:r w:rsidR="002E2DE6" w:rsidRPr="00B1051F">
                          <w:rPr>
                            <w:rFonts w:hint="eastAsia"/>
                            <w:color w:val="FF0000"/>
                            <w:sz w:val="20"/>
                          </w:rPr>
                          <w:t>毎</w:t>
                        </w:r>
                      </w:p>
                    </w:tc>
                  </w:tr>
                  <w:tr w:rsidR="005E4659" w:rsidRPr="00B1051F" w14:paraId="59EC8653" w14:textId="77777777" w:rsidTr="0091341A">
                    <w:trPr>
                      <w:jc w:val="center"/>
                    </w:trPr>
                    <w:tc>
                      <w:tcPr>
                        <w:tcW w:w="2426" w:type="dxa"/>
                      </w:tcPr>
                      <w:p w14:paraId="17B0214F" w14:textId="60E1B488" w:rsidR="005E4659" w:rsidRPr="00B1051F" w:rsidRDefault="005E4659" w:rsidP="0091341A">
                        <w:pPr>
                          <w:jc w:val="center"/>
                          <w:rPr>
                            <w:color w:val="FF0000"/>
                            <w:sz w:val="20"/>
                          </w:rPr>
                        </w:pPr>
                        <w:r>
                          <w:rPr>
                            <w:rFonts w:hint="eastAsia"/>
                            <w:color w:val="FF0000"/>
                            <w:sz w:val="20"/>
                          </w:rPr>
                          <w:t>03</w:t>
                        </w:r>
                      </w:p>
                    </w:tc>
                    <w:tc>
                      <w:tcPr>
                        <w:tcW w:w="4366" w:type="dxa"/>
                      </w:tcPr>
                      <w:p w14:paraId="5AFA932A" w14:textId="200FF6C6" w:rsidR="005E4659" w:rsidRPr="00B1051F" w:rsidRDefault="005E4659" w:rsidP="0091341A">
                        <w:pPr>
                          <w:jc w:val="center"/>
                          <w:rPr>
                            <w:color w:val="FF0000"/>
                            <w:sz w:val="20"/>
                          </w:rPr>
                        </w:pPr>
                        <w:r w:rsidRPr="00B1051F">
                          <w:rPr>
                            <w:rFonts w:hint="eastAsia"/>
                            <w:color w:val="FF0000"/>
                            <w:sz w:val="20"/>
                          </w:rPr>
                          <w:t>納品書毎</w:t>
                        </w:r>
                      </w:p>
                    </w:tc>
                  </w:tr>
                  <w:tr w:rsidR="00B1051F" w:rsidRPr="00B1051F" w14:paraId="672174C1" w14:textId="77777777" w:rsidTr="0091341A">
                    <w:trPr>
                      <w:jc w:val="center"/>
                    </w:trPr>
                    <w:tc>
                      <w:tcPr>
                        <w:tcW w:w="2426" w:type="dxa"/>
                      </w:tcPr>
                      <w:p w14:paraId="1DA00C4C" w14:textId="50A076F9" w:rsidR="002E2DE6" w:rsidRPr="00B1051F" w:rsidRDefault="002E2DE6" w:rsidP="0091341A">
                        <w:pPr>
                          <w:jc w:val="center"/>
                          <w:rPr>
                            <w:color w:val="FF0000"/>
                            <w:sz w:val="20"/>
                          </w:rPr>
                        </w:pPr>
                        <w:r w:rsidRPr="00B1051F">
                          <w:rPr>
                            <w:rFonts w:hint="eastAsia"/>
                            <w:color w:val="FF0000"/>
                            <w:sz w:val="20"/>
                          </w:rPr>
                          <w:t>0</w:t>
                        </w:r>
                        <w:r w:rsidR="00356520">
                          <w:rPr>
                            <w:rFonts w:hint="eastAsia"/>
                            <w:color w:val="FF0000"/>
                            <w:sz w:val="20"/>
                          </w:rPr>
                          <w:t>9</w:t>
                        </w:r>
                      </w:p>
                    </w:tc>
                    <w:tc>
                      <w:tcPr>
                        <w:tcW w:w="4366" w:type="dxa"/>
                      </w:tcPr>
                      <w:p w14:paraId="20047C4E" w14:textId="20E2C92E" w:rsidR="002E2DE6" w:rsidRPr="00B1051F" w:rsidRDefault="00356520" w:rsidP="0091341A">
                        <w:pPr>
                          <w:jc w:val="center"/>
                          <w:rPr>
                            <w:color w:val="FF0000"/>
                            <w:sz w:val="20"/>
                          </w:rPr>
                        </w:pPr>
                        <w:r>
                          <w:rPr>
                            <w:rFonts w:hint="eastAsia"/>
                            <w:color w:val="FF0000"/>
                            <w:sz w:val="20"/>
                          </w:rPr>
                          <w:t>その他</w:t>
                        </w:r>
                      </w:p>
                    </w:tc>
                  </w:tr>
                </w:tbl>
                <w:p w14:paraId="32200E80" w14:textId="2DD38378" w:rsidR="000B1674" w:rsidRPr="00953365" w:rsidRDefault="00953365" w:rsidP="00953365">
                  <w:pPr>
                    <w:ind w:firstLineChars="500" w:firstLine="1000"/>
                    <w:jc w:val="left"/>
                    <w:rPr>
                      <w:color w:val="FF0000"/>
                      <w:sz w:val="20"/>
                    </w:rPr>
                  </w:pPr>
                  <w:r w:rsidRPr="00953365">
                    <w:rPr>
                      <w:rFonts w:hint="eastAsia"/>
                      <w:color w:val="FF0000"/>
                      <w:sz w:val="20"/>
                    </w:rPr>
                    <w:t>※</w:t>
                  </w:r>
                  <w:r w:rsidRPr="00953365">
                    <w:rPr>
                      <w:rFonts w:hint="eastAsia"/>
                      <w:color w:val="FF0000"/>
                      <w:sz w:val="20"/>
                    </w:rPr>
                    <w:tab/>
                  </w:r>
                  <w:r w:rsidRPr="00953365">
                    <w:rPr>
                      <w:rFonts w:hint="eastAsia"/>
                      <w:color w:val="FF0000"/>
                      <w:sz w:val="20"/>
                    </w:rPr>
                    <w:t>「</w:t>
                  </w:r>
                  <w:r w:rsidRPr="00953365">
                    <w:rPr>
                      <w:rFonts w:hint="eastAsia"/>
                      <w:color w:val="FF0000"/>
                      <w:sz w:val="20"/>
                    </w:rPr>
                    <w:t>09</w:t>
                  </w:r>
                  <w:r w:rsidRPr="00953365">
                    <w:rPr>
                      <w:rFonts w:hint="eastAsia"/>
                      <w:color w:val="FF0000"/>
                      <w:sz w:val="20"/>
                    </w:rPr>
                    <w:t>その他」は手入力とする</w:t>
                  </w:r>
                </w:p>
                <w:p w14:paraId="69018E60" w14:textId="77777777" w:rsidR="005E4659" w:rsidRDefault="005E4659" w:rsidP="00397789">
                  <w:pPr>
                    <w:rPr>
                      <w:rFonts w:ascii="ＭＳ 明朝" w:hAnsi="Times New Roman"/>
                    </w:rPr>
                  </w:pPr>
                </w:p>
                <w:p w14:paraId="12D914C0" w14:textId="77777777" w:rsidR="000B1674" w:rsidRDefault="000B1674" w:rsidP="00397789">
                  <w:pPr>
                    <w:rPr>
                      <w:rFonts w:ascii="ＭＳ 明朝" w:hAnsi="Times New Roman"/>
                    </w:rPr>
                  </w:pPr>
                </w:p>
              </w:tc>
            </w:tr>
          </w:tbl>
          <w:p w14:paraId="7B9F03FD" w14:textId="77777777" w:rsidR="00CC422E" w:rsidRDefault="00CC422E" w:rsidP="00855F01">
            <w:pPr>
              <w:ind w:firstLineChars="100" w:firstLine="210"/>
              <w:rPr>
                <w:rFonts w:ascii="ＭＳ 明朝" w:hAnsi="Times New Roman"/>
              </w:rPr>
            </w:pPr>
          </w:p>
          <w:p w14:paraId="23BCCC08" w14:textId="77777777" w:rsidR="00426CE8" w:rsidRPr="003642ED" w:rsidRDefault="00426CE8" w:rsidP="00562D31">
            <w:pPr>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13D4115A" w14:textId="77777777" w:rsidR="008E07AF" w:rsidRDefault="008E07AF" w:rsidP="008E07AF">
            <w:pPr>
              <w:ind w:firstLineChars="100" w:firstLine="210"/>
              <w:rPr>
                <w:rFonts w:eastAsia="ＭＳ Ｐ明朝"/>
              </w:rPr>
            </w:pPr>
            <w:r w:rsidRPr="0072761E">
              <w:rPr>
                <w:rFonts w:eastAsia="ＭＳ Ｐ明朝" w:hint="eastAsia"/>
              </w:rPr>
              <w:t>平成</w:t>
            </w:r>
            <w:r w:rsidRPr="0072761E">
              <w:rPr>
                <w:rFonts w:eastAsia="ＭＳ Ｐ明朝" w:hint="eastAsia"/>
              </w:rPr>
              <w:t xml:space="preserve"> 35 </w:t>
            </w:r>
            <w:r w:rsidRPr="0072761E">
              <w:rPr>
                <w:rFonts w:eastAsia="ＭＳ Ｐ明朝" w:hint="eastAsia"/>
              </w:rPr>
              <w:t>年</w:t>
            </w:r>
            <w:r w:rsidRPr="0072761E">
              <w:rPr>
                <w:rFonts w:eastAsia="ＭＳ Ｐ明朝" w:hint="eastAsia"/>
              </w:rPr>
              <w:t xml:space="preserve"> 10 </w:t>
            </w:r>
            <w:r w:rsidRPr="0072761E">
              <w:rPr>
                <w:rFonts w:eastAsia="ＭＳ Ｐ明朝" w:hint="eastAsia"/>
              </w:rPr>
              <w:t>月</w:t>
            </w:r>
            <w:r>
              <w:rPr>
                <w:rFonts w:eastAsia="ＭＳ Ｐ明朝" w:hint="eastAsia"/>
              </w:rPr>
              <w:t>1</w:t>
            </w:r>
            <w:r w:rsidRPr="0072761E">
              <w:rPr>
                <w:rFonts w:eastAsia="ＭＳ Ｐ明朝" w:hint="eastAsia"/>
              </w:rPr>
              <w:t>日から、複数税率に対応した消費税の仕入税額控除の方式として適格請求書等保存</w:t>
            </w:r>
            <w:r>
              <w:rPr>
                <w:rFonts w:eastAsia="ＭＳ Ｐ明朝" w:hint="eastAsia"/>
              </w:rPr>
              <w:t>方式が開始する。</w:t>
            </w:r>
          </w:p>
          <w:p w14:paraId="5F2E64C7" w14:textId="77777777" w:rsidR="008E07AF" w:rsidRDefault="008E07AF" w:rsidP="008E07AF">
            <w:pPr>
              <w:ind w:firstLineChars="100" w:firstLine="210"/>
              <w:rPr>
                <w:rFonts w:eastAsia="ＭＳ Ｐ明朝"/>
              </w:rPr>
            </w:pPr>
            <w:r>
              <w:rPr>
                <w:rFonts w:eastAsia="ＭＳ Ｐ明朝" w:hint="eastAsia"/>
              </w:rPr>
              <w:t>適格請求書等保存方式に対応した工事請負契約外請求の請求書では、消費税率毎の</w:t>
            </w:r>
            <w:r w:rsidRPr="008E07AF">
              <w:rPr>
                <w:rFonts w:eastAsia="ＭＳ Ｐ明朝" w:hint="eastAsia"/>
              </w:rPr>
              <w:t>小計と消費税額を表示する必要があ</w:t>
            </w:r>
            <w:r>
              <w:rPr>
                <w:rFonts w:eastAsia="ＭＳ Ｐ明朝" w:hint="eastAsia"/>
              </w:rPr>
              <w:t>る。</w:t>
            </w:r>
            <w:bookmarkStart w:id="0" w:name="_GoBack"/>
            <w:bookmarkEnd w:id="0"/>
          </w:p>
          <w:p w14:paraId="6A113C22" w14:textId="433C18BA" w:rsidR="008E07AF" w:rsidRDefault="008E07AF" w:rsidP="008E07AF">
            <w:pPr>
              <w:ind w:firstLineChars="100" w:firstLine="210"/>
              <w:rPr>
                <w:rFonts w:eastAsia="ＭＳ Ｐ明朝"/>
              </w:rPr>
            </w:pPr>
            <w:r>
              <w:rPr>
                <w:rFonts w:eastAsia="ＭＳ Ｐ明朝" w:hint="eastAsia"/>
              </w:rPr>
              <w:t>一方で、消費税率毎の</w:t>
            </w:r>
            <w:r w:rsidRPr="008E07AF">
              <w:rPr>
                <w:rFonts w:eastAsia="ＭＳ Ｐ明朝" w:hint="eastAsia"/>
              </w:rPr>
              <w:t>小計と消費税額</w:t>
            </w:r>
            <w:r>
              <w:rPr>
                <w:rFonts w:eastAsia="ＭＳ Ｐ明朝" w:hint="eastAsia"/>
              </w:rPr>
              <w:t>の表示の際に取りまとめる単位（請求書毎の金額とするか、納品書毎の金額とするか）は決まっていないため、</w:t>
            </w:r>
            <w:r>
              <w:rPr>
                <w:rFonts w:eastAsia="ＭＳ Ｐ明朝" w:hint="eastAsia"/>
              </w:rPr>
              <w:t>CI-NET</w:t>
            </w:r>
            <w:r>
              <w:rPr>
                <w:rFonts w:eastAsia="ＭＳ Ｐ明朝" w:hint="eastAsia"/>
              </w:rPr>
              <w:t>では</w:t>
            </w:r>
            <w:r>
              <w:rPr>
                <w:rFonts w:eastAsia="ＭＳ Ｐ明朝" w:hint="eastAsia"/>
              </w:rPr>
              <w:t>4</w:t>
            </w:r>
            <w:r>
              <w:rPr>
                <w:rFonts w:eastAsia="ＭＳ Ｐ明朝" w:hint="eastAsia"/>
              </w:rPr>
              <w:t>通りの取りまとめ単位（</w:t>
            </w:r>
            <w:r w:rsidRPr="008E07AF">
              <w:rPr>
                <w:rFonts w:eastAsia="ＭＳ Ｐ明朝" w:hint="eastAsia"/>
              </w:rPr>
              <w:t>１</w:t>
            </w:r>
            <w:r w:rsidRPr="008E07AF">
              <w:rPr>
                <w:rFonts w:eastAsia="ＭＳ Ｐ明朝" w:hint="eastAsia"/>
              </w:rPr>
              <w:t>:</w:t>
            </w:r>
            <w:r w:rsidRPr="008E07AF">
              <w:rPr>
                <w:rFonts w:eastAsia="ＭＳ Ｐ明朝" w:hint="eastAsia"/>
              </w:rPr>
              <w:t>請求書毎、</w:t>
            </w:r>
            <w:r w:rsidRPr="008E07AF">
              <w:rPr>
                <w:rFonts w:eastAsia="ＭＳ Ｐ明朝" w:hint="eastAsia"/>
              </w:rPr>
              <w:t>2:</w:t>
            </w:r>
            <w:r w:rsidRPr="008E07AF">
              <w:rPr>
                <w:rFonts w:eastAsia="ＭＳ Ｐ明朝" w:hint="eastAsia"/>
              </w:rPr>
              <w:t>注文書毎、</w:t>
            </w:r>
            <w:r w:rsidRPr="008E07AF">
              <w:rPr>
                <w:rFonts w:eastAsia="ＭＳ Ｐ明朝" w:hint="eastAsia"/>
              </w:rPr>
              <w:t>3:</w:t>
            </w:r>
            <w:r w:rsidRPr="008E07AF">
              <w:rPr>
                <w:rFonts w:eastAsia="ＭＳ Ｐ明朝" w:hint="eastAsia"/>
              </w:rPr>
              <w:t>納品書毎、</w:t>
            </w:r>
            <w:r w:rsidR="0078735C">
              <w:rPr>
                <w:rFonts w:eastAsia="ＭＳ Ｐ明朝" w:hint="eastAsia"/>
              </w:rPr>
              <w:t>9</w:t>
            </w:r>
            <w:r w:rsidR="0078735C">
              <w:rPr>
                <w:rFonts w:eastAsia="ＭＳ Ｐ明朝" w:hint="eastAsia"/>
              </w:rPr>
              <w:t>：その他）</w:t>
            </w:r>
            <w:r>
              <w:rPr>
                <w:rFonts w:eastAsia="ＭＳ Ｐ明朝" w:hint="eastAsia"/>
              </w:rPr>
              <w:t>を設定した。</w:t>
            </w:r>
          </w:p>
          <w:p w14:paraId="79983AC9" w14:textId="77777777" w:rsidR="00562D31" w:rsidRDefault="00562D31" w:rsidP="00562D31">
            <w:pPr>
              <w:rPr>
                <w:rFonts w:eastAsia="ＭＳ Ｐ明朝"/>
              </w:rPr>
            </w:pPr>
          </w:p>
          <w:p w14:paraId="60142C0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53A3952B" w14:textId="15086024" w:rsidR="005E4659" w:rsidRPr="00356520" w:rsidRDefault="008E07AF" w:rsidP="00356520">
            <w:pPr>
              <w:ind w:firstLineChars="100" w:firstLine="210"/>
              <w:rPr>
                <w:rFonts w:eastAsia="ＭＳ Ｐ明朝"/>
              </w:rPr>
            </w:pPr>
            <w:r>
              <w:rPr>
                <w:rFonts w:eastAsia="ＭＳ Ｐ明朝" w:hint="eastAsia"/>
              </w:rPr>
              <w:t>従来どおりの運用であるため、既存ユーザへの影響は少ないが、システムの改修が必要になる。システム開発者</w:t>
            </w:r>
            <w:r w:rsidR="00562D31">
              <w:rPr>
                <w:rFonts w:eastAsia="ＭＳ Ｐ明朝" w:hint="eastAsia"/>
              </w:rPr>
              <w:t>については、広く周知を図る必要があることから、</w:t>
            </w:r>
            <w:r w:rsidR="00562D31">
              <w:rPr>
                <w:rFonts w:eastAsia="ＭＳ Ｐ明朝"/>
              </w:rPr>
              <w:t>CI-NET</w:t>
            </w:r>
            <w:r w:rsidR="00562D31">
              <w:rPr>
                <w:rFonts w:eastAsia="ＭＳ Ｐ明朝" w:hint="eastAsia"/>
              </w:rPr>
              <w:t>のホームページ等において、掲載場所やコードメンテナンス時の通知等が適切に行われるよう、配慮する必要がある。</w:t>
            </w:r>
          </w:p>
        </w:tc>
      </w:tr>
    </w:tbl>
    <w:p w14:paraId="4167C027" w14:textId="57476E74" w:rsidR="008B4710" w:rsidRPr="005E4659"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7D6D7FD6" w:rsidR="001B1DFF" w:rsidRDefault="001B1DFF">
      <w:pPr>
        <w:widowControl/>
        <w:jc w:val="left"/>
        <w:rPr>
          <w:rFonts w:ascii="ＭＳ 明朝" w:hAnsi="Times New Roman"/>
          <w:color w:val="000000"/>
        </w:rPr>
      </w:pPr>
      <w:r>
        <w:rPr>
          <w:rFonts w:ascii="ＭＳ 明朝" w:hAnsi="Times New Roman"/>
          <w:color w:val="000000"/>
        </w:rPr>
        <w:br w:type="page"/>
      </w:r>
    </w:p>
    <w:p w14:paraId="61FDD996" w14:textId="495DAD8C" w:rsidR="001B1DFF" w:rsidRDefault="001B1DFF" w:rsidP="001B1DFF">
      <w:pPr>
        <w:autoSpaceDE w:val="0"/>
        <w:autoSpaceDN w:val="0"/>
        <w:adjustRightInd w:val="0"/>
        <w:jc w:val="right"/>
        <w:rPr>
          <w:rFonts w:ascii="ＭＳ 明朝" w:hAnsi="Times New Roman"/>
          <w:sz w:val="24"/>
        </w:rPr>
      </w:pPr>
      <w:r>
        <w:rPr>
          <w:rFonts w:ascii="ＭＳ 明朝" w:hAnsi="Times New Roman" w:hint="eastAsia"/>
          <w:color w:val="000000"/>
        </w:rPr>
        <w:lastRenderedPageBreak/>
        <w:t xml:space="preserve">（№　</w:t>
      </w:r>
      <w:r w:rsidR="00EA63B7">
        <w:rPr>
          <w:rFonts w:ascii="ＭＳ 明朝" w:hAnsi="Times New Roman" w:hint="eastAsia"/>
          <w:color w:val="000000"/>
        </w:rPr>
        <w:t>B/</w:t>
      </w:r>
      <w:r>
        <w:rPr>
          <w:rFonts w:ascii="ＭＳ 明朝" w:hAnsi="Times New Roman" w:hint="eastAsia"/>
          <w:color w:val="000000"/>
        </w:rPr>
        <w:t>L-2018-007）</w:t>
      </w:r>
    </w:p>
    <w:p w14:paraId="629137A4" w14:textId="77777777" w:rsidR="001B1DFF" w:rsidRDefault="001B1DFF" w:rsidP="001B1DFF">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 xml:space="preserve">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78107AD9" w14:textId="77777777" w:rsidR="001B1DFF" w:rsidRDefault="001B1DFF" w:rsidP="001B1DFF">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2B45C2BB" w14:textId="77777777" w:rsidR="001B1DFF" w:rsidRPr="00402438" w:rsidRDefault="001B1DFF" w:rsidP="001B1DFF">
      <w:pPr>
        <w:spacing w:line="320" w:lineRule="exact"/>
      </w:pPr>
    </w:p>
    <w:p w14:paraId="2E4C48FD" w14:textId="77777777" w:rsidR="001B1DFF" w:rsidRDefault="001B1DFF" w:rsidP="001B1DFF">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3F98EF92" w14:textId="77777777" w:rsidR="001B1DFF" w:rsidRDefault="001B1DFF" w:rsidP="001B1DFF">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1B1DFF" w:rsidRPr="002C6A6A" w14:paraId="03CBD0B2" w14:textId="77777777" w:rsidTr="00737753">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692B8FD3" w14:textId="77777777" w:rsidR="001B1DFF" w:rsidRPr="002C6A6A" w:rsidRDefault="001B1DFF" w:rsidP="00737753">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47397F0C" w14:textId="2CEBE848" w:rsidR="001B1DFF" w:rsidRPr="002C6A6A" w:rsidRDefault="001B1DFF" w:rsidP="00737753">
            <w:pPr>
              <w:spacing w:line="320" w:lineRule="exact"/>
            </w:pPr>
            <w:r>
              <w:rPr>
                <w:rFonts w:hint="eastAsia"/>
              </w:rPr>
              <w:t>20</w:t>
            </w:r>
            <w:r>
              <w:t>1</w:t>
            </w:r>
            <w:r w:rsidR="002E2DE6">
              <w:rPr>
                <w:rFonts w:hint="eastAsia"/>
              </w:rPr>
              <w:t>8</w:t>
            </w:r>
            <w:r>
              <w:rPr>
                <w:rFonts w:hint="eastAsia"/>
              </w:rPr>
              <w:t>年</w:t>
            </w:r>
            <w:r w:rsidR="002E2DE6">
              <w:rPr>
                <w:rFonts w:hint="eastAsia"/>
              </w:rPr>
              <w:t>11</w:t>
            </w:r>
            <w:r>
              <w:rPr>
                <w:rFonts w:hint="eastAsia"/>
              </w:rPr>
              <w:t>月</w:t>
            </w:r>
            <w:r w:rsidR="002E2DE6">
              <w:rPr>
                <w:rFonts w:hint="eastAsia"/>
              </w:rPr>
              <w:t>17</w:t>
            </w:r>
            <w:r>
              <w:rPr>
                <w:rFonts w:hint="eastAsia"/>
              </w:rPr>
              <w:t>日</w:t>
            </w:r>
          </w:p>
        </w:tc>
      </w:tr>
      <w:tr w:rsidR="001B1DFF" w:rsidRPr="002C6A6A" w14:paraId="565B373C" w14:textId="77777777" w:rsidTr="00737753">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D11EE44" w14:textId="77777777" w:rsidR="001B1DFF" w:rsidRPr="002C6A6A" w:rsidRDefault="001B1DFF" w:rsidP="00737753">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73EE89FB" w14:textId="77777777" w:rsidR="001B1DFF" w:rsidRPr="002C6A6A" w:rsidRDefault="001B1DFF" w:rsidP="00737753">
            <w:pPr>
              <w:spacing w:line="320" w:lineRule="exact"/>
            </w:pPr>
            <w:r w:rsidRPr="002C6A6A">
              <w:rPr>
                <w:rFonts w:hint="eastAsia"/>
              </w:rPr>
              <w:t>（委員会／</w:t>
            </w:r>
            <w:r w:rsidRPr="002C6A6A">
              <w:rPr>
                <w:rFonts w:hint="eastAsia"/>
              </w:rPr>
              <w:t>WG</w:t>
            </w:r>
            <w:r w:rsidRPr="002C6A6A">
              <w:rPr>
                <w:rFonts w:hint="eastAsia"/>
              </w:rPr>
              <w:t>名等を記載）</w:t>
            </w:r>
          </w:p>
          <w:p w14:paraId="213055E0" w14:textId="77777777" w:rsidR="001B1DFF" w:rsidRPr="002C6A6A" w:rsidRDefault="001B1DFF" w:rsidP="00737753">
            <w:pPr>
              <w:spacing w:line="320" w:lineRule="exact"/>
              <w:rPr>
                <w:lang w:eastAsia="zh-TW"/>
              </w:rPr>
            </w:pPr>
            <w:r>
              <w:rPr>
                <w:rFonts w:hint="eastAsia"/>
                <w:color w:val="000000"/>
              </w:rPr>
              <w:t>標準委員会／</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p>
        </w:tc>
      </w:tr>
    </w:tbl>
    <w:p w14:paraId="0462CFDE" w14:textId="77777777" w:rsidR="001B1DFF" w:rsidRPr="001831F6" w:rsidRDefault="001B1DFF" w:rsidP="001B1DFF">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1B1DFF" w:rsidRPr="001831F6" w14:paraId="7062BA1E" w14:textId="77777777" w:rsidTr="00737753">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5DCD2DAC" w14:textId="77777777" w:rsidR="001B1DFF" w:rsidRPr="001831F6" w:rsidRDefault="001B1DFF" w:rsidP="00737753">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235DF7E7" w14:textId="77777777" w:rsidR="001B1DFF" w:rsidRPr="001831F6" w:rsidRDefault="001B1DFF" w:rsidP="00737753">
            <w:pPr>
              <w:spacing w:line="320" w:lineRule="exact"/>
            </w:pPr>
            <w:r w:rsidRPr="00C14DE8">
              <w:rPr>
                <w:rFonts w:hint="eastAsia"/>
              </w:rPr>
              <w:t>（提案者、対象メッセージ、新規項目</w:t>
            </w:r>
            <w:r w:rsidRPr="001831F6">
              <w:rPr>
                <w:rFonts w:hint="eastAsia"/>
              </w:rPr>
              <w:t>名称・摘要等を記載）</w:t>
            </w:r>
          </w:p>
          <w:p w14:paraId="66FC1948" w14:textId="0F79B9F1" w:rsidR="001B1DFF" w:rsidRPr="001831F6" w:rsidRDefault="001B1DFF" w:rsidP="00737753">
            <w:pPr>
              <w:spacing w:line="320" w:lineRule="exact"/>
            </w:pPr>
            <w:r>
              <w:rPr>
                <w:rFonts w:asciiTheme="minorHAnsi" w:eastAsia="ＭＳ Ｐ明朝" w:hAnsiTheme="minorHAnsi" w:hint="eastAsia"/>
                <w:szCs w:val="21"/>
              </w:rPr>
              <w:t>[1318]</w:t>
            </w:r>
            <w:r w:rsidRPr="00193F4A">
              <w:rPr>
                <w:rFonts w:hint="eastAsia"/>
              </w:rPr>
              <w:t xml:space="preserve"> </w:t>
            </w:r>
            <w:r w:rsidRPr="00193F4A">
              <w:rPr>
                <w:rFonts w:asciiTheme="minorHAnsi" w:eastAsia="ＭＳ Ｐ明朝" w:hAnsiTheme="minorHAnsi" w:hint="eastAsia"/>
                <w:szCs w:val="21"/>
              </w:rPr>
              <w:t>消費税計算区分のコード追加に伴う計算方法の定義</w:t>
            </w:r>
            <w:r>
              <w:rPr>
                <w:rFonts w:asciiTheme="minorHAnsi" w:eastAsia="ＭＳ Ｐ明朝" w:hAnsiTheme="minorHAnsi" w:hint="eastAsia"/>
                <w:szCs w:val="21"/>
              </w:rPr>
              <w:t>(</w:t>
            </w:r>
            <w:r>
              <w:rPr>
                <w:rFonts w:asciiTheme="minorHAnsi" w:eastAsia="ＭＳ Ｐ明朝" w:hAnsiTheme="minorHAnsi" w:hint="eastAsia"/>
                <w:szCs w:val="21"/>
              </w:rPr>
              <w:t>１</w:t>
            </w:r>
            <w:r>
              <w:rPr>
                <w:rFonts w:asciiTheme="minorHAnsi" w:eastAsia="ＭＳ Ｐ明朝" w:hAnsiTheme="minorHAnsi" w:hint="eastAsia"/>
                <w:szCs w:val="21"/>
              </w:rPr>
              <w:t>:</w:t>
            </w:r>
            <w:r w:rsidRPr="00E35713">
              <w:rPr>
                <w:rFonts w:asciiTheme="minorHAnsi" w:eastAsia="ＭＳ Ｐ明朝" w:hAnsiTheme="minorHAnsi" w:hint="eastAsia"/>
                <w:szCs w:val="21"/>
              </w:rPr>
              <w:t>請求書毎、</w:t>
            </w:r>
            <w:r>
              <w:rPr>
                <w:rFonts w:asciiTheme="minorHAnsi" w:eastAsia="ＭＳ Ｐ明朝" w:hAnsiTheme="minorHAnsi" w:hint="eastAsia"/>
                <w:szCs w:val="21"/>
              </w:rPr>
              <w:t>2:</w:t>
            </w:r>
            <w:r>
              <w:rPr>
                <w:rFonts w:asciiTheme="minorHAnsi" w:eastAsia="ＭＳ Ｐ明朝" w:hAnsiTheme="minorHAnsi" w:hint="eastAsia"/>
                <w:szCs w:val="21"/>
              </w:rPr>
              <w:t>注文書毎、</w:t>
            </w:r>
            <w:r>
              <w:rPr>
                <w:rFonts w:asciiTheme="minorHAnsi" w:eastAsia="ＭＳ Ｐ明朝" w:hAnsiTheme="minorHAnsi" w:hint="eastAsia"/>
                <w:szCs w:val="21"/>
              </w:rPr>
              <w:t>3:</w:t>
            </w:r>
            <w:r w:rsidRPr="00E35713">
              <w:rPr>
                <w:rFonts w:asciiTheme="minorHAnsi" w:eastAsia="ＭＳ Ｐ明朝" w:hAnsiTheme="minorHAnsi" w:hint="eastAsia"/>
                <w:szCs w:val="21"/>
              </w:rPr>
              <w:t>納品書毎、</w:t>
            </w:r>
            <w:r>
              <w:rPr>
                <w:rFonts w:asciiTheme="minorHAnsi" w:eastAsia="ＭＳ Ｐ明朝" w:hAnsiTheme="minorHAnsi" w:hint="eastAsia"/>
                <w:szCs w:val="21"/>
              </w:rPr>
              <w:t>4</w:t>
            </w:r>
            <w:r>
              <w:rPr>
                <w:rFonts w:asciiTheme="minorHAnsi" w:eastAsia="ＭＳ Ｐ明朝" w:hAnsiTheme="minorHAnsi" w:hint="eastAsia"/>
                <w:szCs w:val="21"/>
              </w:rPr>
              <w:t>：明細</w:t>
            </w:r>
            <w:r>
              <w:rPr>
                <w:rFonts w:asciiTheme="minorHAnsi" w:eastAsia="ＭＳ Ｐ明朝" w:hAnsiTheme="minorHAnsi" w:hint="eastAsia"/>
                <w:szCs w:val="21"/>
              </w:rPr>
              <w:t>1</w:t>
            </w:r>
            <w:r>
              <w:rPr>
                <w:rFonts w:asciiTheme="minorHAnsi" w:eastAsia="ＭＳ Ｐ明朝" w:hAnsiTheme="minorHAnsi" w:hint="eastAsia"/>
                <w:szCs w:val="21"/>
              </w:rPr>
              <w:t>行毎</w:t>
            </w:r>
            <w:r>
              <w:rPr>
                <w:rFonts w:asciiTheme="minorHAnsi" w:eastAsia="ＭＳ Ｐ明朝" w:hAnsiTheme="minorHAnsi" w:hint="eastAsia"/>
                <w:szCs w:val="21"/>
              </w:rPr>
              <w:t>)</w:t>
            </w:r>
          </w:p>
        </w:tc>
      </w:tr>
    </w:tbl>
    <w:p w14:paraId="168AFE5F" w14:textId="77777777" w:rsidR="001B1DFF" w:rsidRDefault="001B1DFF" w:rsidP="001B1DFF"/>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322"/>
      </w:tblGrid>
      <w:tr w:rsidR="001B1DFF" w:rsidRPr="00DD1DBF" w14:paraId="2638B8E1" w14:textId="77777777" w:rsidTr="00737753">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6D4D4485" w14:textId="77777777" w:rsidR="001B1DFF" w:rsidRPr="00DD1DBF" w:rsidRDefault="001B1DFF" w:rsidP="00737753">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484AA37E" w14:textId="77777777" w:rsidR="001B1DFF" w:rsidRPr="00DD1DBF" w:rsidRDefault="001B1DFF" w:rsidP="00737753">
            <w:pPr>
              <w:spacing w:line="280" w:lineRule="exact"/>
              <w:jc w:val="center"/>
            </w:pPr>
            <w:r w:rsidRPr="00DD1DBF">
              <w:rPr>
                <w:rFonts w:hint="eastAsia"/>
              </w:rPr>
              <w:t>ﾁｪｯｸ</w:t>
            </w:r>
          </w:p>
        </w:tc>
        <w:tc>
          <w:tcPr>
            <w:tcW w:w="4322" w:type="dxa"/>
            <w:tcBorders>
              <w:top w:val="single" w:sz="12" w:space="0" w:color="auto"/>
              <w:bottom w:val="double" w:sz="4" w:space="0" w:color="auto"/>
              <w:right w:val="single" w:sz="12" w:space="0" w:color="auto"/>
            </w:tcBorders>
            <w:shd w:val="clear" w:color="auto" w:fill="auto"/>
          </w:tcPr>
          <w:p w14:paraId="726EF84E" w14:textId="77777777" w:rsidR="001B1DFF" w:rsidRPr="00DD1DBF" w:rsidRDefault="001B1DFF" w:rsidP="00737753">
            <w:pPr>
              <w:spacing w:line="280" w:lineRule="exact"/>
              <w:jc w:val="center"/>
            </w:pPr>
            <w:r w:rsidRPr="00DD1DBF">
              <w:rPr>
                <w:rFonts w:hint="eastAsia"/>
              </w:rPr>
              <w:t>指摘事項等</w:t>
            </w:r>
          </w:p>
        </w:tc>
      </w:tr>
      <w:tr w:rsidR="001B1DFF" w:rsidRPr="008512DB" w14:paraId="39CB2218" w14:textId="77777777" w:rsidTr="00737753">
        <w:tc>
          <w:tcPr>
            <w:tcW w:w="1382" w:type="dxa"/>
            <w:vMerge w:val="restart"/>
            <w:tcBorders>
              <w:top w:val="double" w:sz="4" w:space="0" w:color="auto"/>
              <w:left w:val="single" w:sz="12" w:space="0" w:color="auto"/>
              <w:right w:val="single" w:sz="4" w:space="0" w:color="auto"/>
            </w:tcBorders>
            <w:shd w:val="clear" w:color="auto" w:fill="auto"/>
          </w:tcPr>
          <w:p w14:paraId="691962D5" w14:textId="77777777" w:rsidR="001B1DFF" w:rsidRPr="00D475CB" w:rsidRDefault="001B1DFF" w:rsidP="00737753">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0DF17015" w14:textId="77777777" w:rsidR="001B1DFF" w:rsidRDefault="001B1DFF" w:rsidP="00737753">
            <w:pPr>
              <w:spacing w:line="280" w:lineRule="exact"/>
            </w:pPr>
            <w:r>
              <w:rPr>
                <w:rFonts w:hint="eastAsia"/>
              </w:rPr>
              <w:t>①実稼動しているシステムの改修度合</w:t>
            </w:r>
          </w:p>
          <w:p w14:paraId="02657BEC" w14:textId="77777777" w:rsidR="001B1DFF" w:rsidRPr="008512DB" w:rsidRDefault="001B1DFF" w:rsidP="00737753">
            <w:pPr>
              <w:spacing w:line="280" w:lineRule="exact"/>
              <w:rPr>
                <w:color w:val="0000FF"/>
              </w:rPr>
            </w:pPr>
          </w:p>
        </w:tc>
        <w:tc>
          <w:tcPr>
            <w:tcW w:w="871" w:type="dxa"/>
            <w:tcBorders>
              <w:top w:val="double" w:sz="4" w:space="0" w:color="auto"/>
              <w:left w:val="double" w:sz="4" w:space="0" w:color="auto"/>
            </w:tcBorders>
            <w:shd w:val="clear" w:color="auto" w:fill="auto"/>
          </w:tcPr>
          <w:p w14:paraId="0A4FB93F" w14:textId="77777777" w:rsidR="001B1DFF" w:rsidRPr="002E2DE6" w:rsidRDefault="001B1DFF" w:rsidP="00737753">
            <w:pPr>
              <w:spacing w:line="280" w:lineRule="exact"/>
              <w:jc w:val="center"/>
            </w:pPr>
          </w:p>
          <w:p w14:paraId="2F825552" w14:textId="77777777" w:rsidR="001B1DFF" w:rsidRPr="002E2DE6" w:rsidRDefault="001B1DFF" w:rsidP="00737753">
            <w:pPr>
              <w:spacing w:line="280" w:lineRule="exact"/>
              <w:jc w:val="center"/>
            </w:pPr>
            <w:r w:rsidRPr="002E2DE6">
              <w:rPr>
                <w:rFonts w:hint="eastAsia"/>
              </w:rPr>
              <w:t>△</w:t>
            </w:r>
          </w:p>
          <w:p w14:paraId="360FF46F" w14:textId="77777777" w:rsidR="001B1DFF" w:rsidRPr="002E2DE6" w:rsidRDefault="001B1DFF" w:rsidP="00737753">
            <w:pPr>
              <w:spacing w:line="280" w:lineRule="exact"/>
            </w:pPr>
          </w:p>
        </w:tc>
        <w:tc>
          <w:tcPr>
            <w:tcW w:w="4322" w:type="dxa"/>
            <w:tcBorders>
              <w:top w:val="double" w:sz="4" w:space="0" w:color="auto"/>
              <w:right w:val="single" w:sz="12" w:space="0" w:color="auto"/>
            </w:tcBorders>
            <w:shd w:val="clear" w:color="auto" w:fill="auto"/>
          </w:tcPr>
          <w:p w14:paraId="1D21261F" w14:textId="77777777" w:rsidR="001B1DFF" w:rsidRPr="002E2DE6" w:rsidRDefault="001B1DFF" w:rsidP="00737753">
            <w:pPr>
              <w:spacing w:line="280" w:lineRule="exact"/>
            </w:pPr>
            <w:r w:rsidRPr="002E2DE6">
              <w:rPr>
                <w:rFonts w:hint="eastAsia"/>
              </w:rPr>
              <w:t>実稼動しているシステムの改修が必要である。</w:t>
            </w:r>
          </w:p>
          <w:p w14:paraId="1BC042B0" w14:textId="77777777" w:rsidR="001B1DFF" w:rsidRPr="002E2DE6" w:rsidRDefault="001B1DFF" w:rsidP="00737753">
            <w:pPr>
              <w:spacing w:line="280" w:lineRule="exact"/>
            </w:pPr>
          </w:p>
        </w:tc>
      </w:tr>
      <w:tr w:rsidR="001B1DFF" w:rsidRPr="008512DB" w14:paraId="5E11644A" w14:textId="77777777" w:rsidTr="00737753">
        <w:tc>
          <w:tcPr>
            <w:tcW w:w="1382" w:type="dxa"/>
            <w:vMerge/>
            <w:tcBorders>
              <w:left w:val="single" w:sz="12" w:space="0" w:color="auto"/>
              <w:right w:val="single" w:sz="4" w:space="0" w:color="auto"/>
            </w:tcBorders>
            <w:shd w:val="clear" w:color="auto" w:fill="auto"/>
          </w:tcPr>
          <w:p w14:paraId="40E7C97C" w14:textId="77777777" w:rsidR="001B1DFF" w:rsidRPr="008512DB" w:rsidRDefault="001B1DFF" w:rsidP="00737753">
            <w:pPr>
              <w:spacing w:line="280" w:lineRule="exact"/>
              <w:rPr>
                <w:color w:val="0000FF"/>
              </w:rPr>
            </w:pPr>
          </w:p>
        </w:tc>
        <w:tc>
          <w:tcPr>
            <w:tcW w:w="2136" w:type="dxa"/>
            <w:tcBorders>
              <w:left w:val="single" w:sz="4" w:space="0" w:color="auto"/>
              <w:right w:val="double" w:sz="4" w:space="0" w:color="auto"/>
            </w:tcBorders>
            <w:shd w:val="clear" w:color="auto" w:fill="auto"/>
          </w:tcPr>
          <w:p w14:paraId="172980ED" w14:textId="77777777" w:rsidR="001B1DFF" w:rsidRDefault="001B1DFF" w:rsidP="00737753">
            <w:pPr>
              <w:spacing w:line="280" w:lineRule="exact"/>
            </w:pPr>
            <w:r>
              <w:rPr>
                <w:rFonts w:hint="eastAsia"/>
              </w:rPr>
              <w:t>②業務の見直し、変更への影響度合</w:t>
            </w:r>
          </w:p>
          <w:p w14:paraId="2E43C6A3" w14:textId="77777777" w:rsidR="001B1DFF" w:rsidRPr="00305F93" w:rsidRDefault="001B1DFF" w:rsidP="00737753">
            <w:pPr>
              <w:spacing w:line="280" w:lineRule="exact"/>
            </w:pPr>
          </w:p>
        </w:tc>
        <w:tc>
          <w:tcPr>
            <w:tcW w:w="871" w:type="dxa"/>
            <w:tcBorders>
              <w:left w:val="double" w:sz="4" w:space="0" w:color="auto"/>
            </w:tcBorders>
            <w:shd w:val="clear" w:color="auto" w:fill="auto"/>
          </w:tcPr>
          <w:p w14:paraId="79281A14" w14:textId="77777777" w:rsidR="001B1DFF" w:rsidRPr="002E2DE6" w:rsidRDefault="001B1DFF" w:rsidP="00737753">
            <w:pPr>
              <w:spacing w:line="280" w:lineRule="exact"/>
              <w:jc w:val="center"/>
            </w:pPr>
          </w:p>
          <w:p w14:paraId="127D5A51" w14:textId="77777777" w:rsidR="001B1DFF" w:rsidRPr="002E2DE6" w:rsidRDefault="001B1DFF" w:rsidP="00737753">
            <w:pPr>
              <w:spacing w:line="280" w:lineRule="exact"/>
              <w:jc w:val="center"/>
            </w:pPr>
            <w:r w:rsidRPr="002E2DE6">
              <w:rPr>
                <w:rFonts w:hint="eastAsia"/>
              </w:rPr>
              <w:t>○</w:t>
            </w:r>
          </w:p>
          <w:p w14:paraId="6DFEA23A"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5CA26BE0" w14:textId="77777777" w:rsidR="001B1DFF" w:rsidRPr="002E2DE6" w:rsidRDefault="001B1DFF" w:rsidP="00737753">
            <w:pPr>
              <w:spacing w:line="280" w:lineRule="exact"/>
            </w:pPr>
            <w:r w:rsidRPr="002E2DE6">
              <w:rPr>
                <w:rFonts w:hint="eastAsia"/>
              </w:rPr>
              <w:t>従来業務からの変更は特に生じない。</w:t>
            </w:r>
          </w:p>
        </w:tc>
      </w:tr>
      <w:tr w:rsidR="001B1DFF" w:rsidRPr="008512DB" w14:paraId="41F31A88" w14:textId="77777777" w:rsidTr="00737753">
        <w:tc>
          <w:tcPr>
            <w:tcW w:w="1382" w:type="dxa"/>
            <w:vMerge/>
            <w:tcBorders>
              <w:left w:val="single" w:sz="12" w:space="0" w:color="auto"/>
              <w:right w:val="single" w:sz="4" w:space="0" w:color="auto"/>
            </w:tcBorders>
            <w:shd w:val="clear" w:color="auto" w:fill="auto"/>
          </w:tcPr>
          <w:p w14:paraId="5C4144A5" w14:textId="77777777" w:rsidR="001B1DFF" w:rsidRPr="008512DB" w:rsidRDefault="001B1DFF" w:rsidP="00737753">
            <w:pPr>
              <w:spacing w:line="280" w:lineRule="exact"/>
              <w:rPr>
                <w:color w:val="0000FF"/>
              </w:rPr>
            </w:pPr>
          </w:p>
        </w:tc>
        <w:tc>
          <w:tcPr>
            <w:tcW w:w="2136" w:type="dxa"/>
            <w:tcBorders>
              <w:left w:val="single" w:sz="4" w:space="0" w:color="auto"/>
              <w:right w:val="double" w:sz="4" w:space="0" w:color="auto"/>
            </w:tcBorders>
            <w:shd w:val="clear" w:color="auto" w:fill="auto"/>
          </w:tcPr>
          <w:p w14:paraId="4EF35F02" w14:textId="77777777" w:rsidR="001B1DFF" w:rsidRDefault="001B1DFF" w:rsidP="00737753">
            <w:pPr>
              <w:spacing w:line="280" w:lineRule="exact"/>
            </w:pPr>
            <w:r>
              <w:rPr>
                <w:rFonts w:hint="eastAsia"/>
              </w:rPr>
              <w:t>③いずれのユーザの負担が大きいか</w:t>
            </w:r>
          </w:p>
          <w:p w14:paraId="6990AD3C" w14:textId="77777777" w:rsidR="001B1DFF" w:rsidRPr="008512DB" w:rsidRDefault="001B1DFF" w:rsidP="00737753">
            <w:pPr>
              <w:spacing w:line="280" w:lineRule="exact"/>
              <w:rPr>
                <w:color w:val="0000FF"/>
              </w:rPr>
            </w:pPr>
          </w:p>
        </w:tc>
        <w:tc>
          <w:tcPr>
            <w:tcW w:w="871" w:type="dxa"/>
            <w:tcBorders>
              <w:left w:val="double" w:sz="4" w:space="0" w:color="auto"/>
            </w:tcBorders>
            <w:shd w:val="clear" w:color="auto" w:fill="auto"/>
          </w:tcPr>
          <w:p w14:paraId="6E52CB02" w14:textId="77777777" w:rsidR="001B1DFF" w:rsidRPr="002E2DE6" w:rsidRDefault="001B1DFF" w:rsidP="00737753">
            <w:pPr>
              <w:spacing w:line="280" w:lineRule="exact"/>
              <w:jc w:val="center"/>
            </w:pPr>
          </w:p>
          <w:p w14:paraId="7943015C" w14:textId="77777777" w:rsidR="001B1DFF" w:rsidRPr="002E2DE6" w:rsidRDefault="001B1DFF" w:rsidP="00737753">
            <w:pPr>
              <w:spacing w:line="280" w:lineRule="exact"/>
              <w:jc w:val="center"/>
            </w:pPr>
            <w:r w:rsidRPr="002E2DE6">
              <w:rPr>
                <w:rFonts w:hint="eastAsia"/>
              </w:rPr>
              <w:t>△</w:t>
            </w:r>
          </w:p>
          <w:p w14:paraId="1A982D5F"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5B114E3B" w14:textId="77777777" w:rsidR="001B1DFF" w:rsidRPr="002E2DE6" w:rsidRDefault="001B1DFF" w:rsidP="00737753">
            <w:pPr>
              <w:spacing w:line="280" w:lineRule="exact"/>
            </w:pPr>
            <w:r w:rsidRPr="002E2DE6">
              <w:rPr>
                <w:rFonts w:hint="eastAsia"/>
              </w:rPr>
              <w:t>発注者、受注者ともに、システムの改修が必要である。</w:t>
            </w:r>
          </w:p>
        </w:tc>
      </w:tr>
      <w:tr w:rsidR="001B1DFF" w:rsidRPr="008512DB" w14:paraId="75DB1063" w14:textId="77777777" w:rsidTr="00737753">
        <w:tc>
          <w:tcPr>
            <w:tcW w:w="1382" w:type="dxa"/>
            <w:vMerge/>
            <w:tcBorders>
              <w:left w:val="single" w:sz="12" w:space="0" w:color="auto"/>
              <w:right w:val="single" w:sz="4" w:space="0" w:color="auto"/>
            </w:tcBorders>
            <w:shd w:val="clear" w:color="auto" w:fill="auto"/>
          </w:tcPr>
          <w:p w14:paraId="264D98DE" w14:textId="77777777" w:rsidR="001B1DFF" w:rsidRPr="008512DB" w:rsidRDefault="001B1DFF" w:rsidP="00737753">
            <w:pPr>
              <w:spacing w:line="280" w:lineRule="exact"/>
              <w:rPr>
                <w:color w:val="0000FF"/>
              </w:rPr>
            </w:pPr>
          </w:p>
        </w:tc>
        <w:tc>
          <w:tcPr>
            <w:tcW w:w="2136" w:type="dxa"/>
            <w:tcBorders>
              <w:left w:val="single" w:sz="4" w:space="0" w:color="auto"/>
              <w:right w:val="double" w:sz="4" w:space="0" w:color="auto"/>
            </w:tcBorders>
            <w:shd w:val="clear" w:color="auto" w:fill="auto"/>
          </w:tcPr>
          <w:p w14:paraId="09EE3EBD" w14:textId="77777777" w:rsidR="001B1DFF" w:rsidRPr="00305F93" w:rsidRDefault="001B1DFF" w:rsidP="00737753">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13E99415" w14:textId="77777777" w:rsidR="001B1DFF" w:rsidRPr="002E2DE6" w:rsidRDefault="001B1DFF" w:rsidP="00737753">
            <w:pPr>
              <w:spacing w:line="280" w:lineRule="exact"/>
              <w:jc w:val="center"/>
            </w:pPr>
          </w:p>
          <w:p w14:paraId="02E29EAF" w14:textId="77777777" w:rsidR="001B1DFF" w:rsidRPr="002E2DE6" w:rsidRDefault="001B1DFF" w:rsidP="00737753">
            <w:pPr>
              <w:spacing w:line="280" w:lineRule="exact"/>
              <w:jc w:val="center"/>
            </w:pPr>
            <w:r w:rsidRPr="002E2DE6">
              <w:rPr>
                <w:rFonts w:hint="eastAsia"/>
              </w:rPr>
              <w:t>○</w:t>
            </w:r>
          </w:p>
          <w:p w14:paraId="4AEE43C4"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31AA85C8" w14:textId="77777777" w:rsidR="001B1DFF" w:rsidRPr="002E2DE6" w:rsidRDefault="001B1DFF" w:rsidP="00737753">
            <w:pPr>
              <w:spacing w:line="280" w:lineRule="exact"/>
            </w:pPr>
            <w:r w:rsidRPr="002E2DE6">
              <w:rPr>
                <w:rFonts w:hint="eastAsia"/>
              </w:rPr>
              <w:t>及ぼす影響の範囲は明確化されている。</w:t>
            </w:r>
          </w:p>
        </w:tc>
      </w:tr>
      <w:tr w:rsidR="001B1DFF" w:rsidRPr="008512DB" w14:paraId="182EC5CE" w14:textId="77777777" w:rsidTr="00737753">
        <w:tc>
          <w:tcPr>
            <w:tcW w:w="1382" w:type="dxa"/>
            <w:vMerge/>
            <w:tcBorders>
              <w:left w:val="single" w:sz="12" w:space="0" w:color="auto"/>
              <w:right w:val="single" w:sz="4" w:space="0" w:color="auto"/>
            </w:tcBorders>
            <w:shd w:val="clear" w:color="auto" w:fill="auto"/>
          </w:tcPr>
          <w:p w14:paraId="701091C9" w14:textId="77777777" w:rsidR="001B1DFF" w:rsidRPr="008512DB" w:rsidRDefault="001B1DFF" w:rsidP="00737753">
            <w:pPr>
              <w:spacing w:line="280" w:lineRule="exact"/>
              <w:rPr>
                <w:color w:val="0000FF"/>
              </w:rPr>
            </w:pPr>
          </w:p>
        </w:tc>
        <w:tc>
          <w:tcPr>
            <w:tcW w:w="2136" w:type="dxa"/>
            <w:tcBorders>
              <w:left w:val="single" w:sz="4" w:space="0" w:color="auto"/>
              <w:right w:val="double" w:sz="4" w:space="0" w:color="auto"/>
            </w:tcBorders>
            <w:shd w:val="clear" w:color="auto" w:fill="auto"/>
          </w:tcPr>
          <w:p w14:paraId="46B5B48B" w14:textId="77777777" w:rsidR="001B1DFF" w:rsidRDefault="001B1DFF" w:rsidP="00737753">
            <w:pPr>
              <w:spacing w:line="280" w:lineRule="exact"/>
            </w:pPr>
            <w:r>
              <w:rPr>
                <w:rFonts w:hint="eastAsia"/>
              </w:rPr>
              <w:t>⑤即時の対応が可能か否か</w:t>
            </w:r>
          </w:p>
          <w:p w14:paraId="43DC2152" w14:textId="77777777" w:rsidR="001B1DFF" w:rsidRPr="00305F93" w:rsidRDefault="001B1DFF" w:rsidP="00737753">
            <w:pPr>
              <w:spacing w:line="280" w:lineRule="exact"/>
            </w:pPr>
          </w:p>
        </w:tc>
        <w:tc>
          <w:tcPr>
            <w:tcW w:w="871" w:type="dxa"/>
            <w:tcBorders>
              <w:left w:val="double" w:sz="4" w:space="0" w:color="auto"/>
            </w:tcBorders>
            <w:shd w:val="clear" w:color="auto" w:fill="auto"/>
          </w:tcPr>
          <w:p w14:paraId="6EF7250C" w14:textId="77777777" w:rsidR="001B1DFF" w:rsidRPr="002E2DE6" w:rsidRDefault="001B1DFF" w:rsidP="00737753">
            <w:pPr>
              <w:spacing w:line="280" w:lineRule="exact"/>
              <w:jc w:val="center"/>
            </w:pPr>
          </w:p>
          <w:p w14:paraId="1A552A88" w14:textId="77777777" w:rsidR="001B1DFF" w:rsidRPr="002E2DE6" w:rsidRDefault="001B1DFF" w:rsidP="00737753">
            <w:pPr>
              <w:spacing w:line="280" w:lineRule="exact"/>
              <w:jc w:val="center"/>
            </w:pPr>
            <w:r w:rsidRPr="002E2DE6">
              <w:rPr>
                <w:rFonts w:hint="eastAsia"/>
              </w:rPr>
              <w:t>△</w:t>
            </w:r>
          </w:p>
          <w:p w14:paraId="504D6FE8"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45CB0294" w14:textId="77777777" w:rsidR="001B1DFF" w:rsidRPr="002E2DE6" w:rsidRDefault="001B1DFF" w:rsidP="00737753">
            <w:pPr>
              <w:spacing w:line="280" w:lineRule="exact"/>
            </w:pPr>
            <w:r w:rsidRPr="002E2DE6">
              <w:rPr>
                <w:rFonts w:hint="eastAsia"/>
              </w:rPr>
              <w:t>各</w:t>
            </w:r>
            <w:r w:rsidRPr="002E2DE6">
              <w:rPr>
                <w:rFonts w:hint="eastAsia"/>
              </w:rPr>
              <w:t>EDI</w:t>
            </w:r>
            <w:r w:rsidRPr="002E2DE6">
              <w:rPr>
                <w:rFonts w:hint="eastAsia"/>
              </w:rPr>
              <w:t>サービスおよびユーザ社内システムなどにて対応準備が整えられた後の対応となる。</w:t>
            </w:r>
          </w:p>
        </w:tc>
      </w:tr>
      <w:tr w:rsidR="001B1DFF" w:rsidRPr="008512DB" w14:paraId="7F029394" w14:textId="77777777" w:rsidTr="00737753">
        <w:tc>
          <w:tcPr>
            <w:tcW w:w="1382" w:type="dxa"/>
            <w:vMerge/>
            <w:tcBorders>
              <w:left w:val="single" w:sz="12" w:space="0" w:color="auto"/>
              <w:right w:val="single" w:sz="4" w:space="0" w:color="auto"/>
            </w:tcBorders>
            <w:shd w:val="clear" w:color="auto" w:fill="auto"/>
          </w:tcPr>
          <w:p w14:paraId="556721BD" w14:textId="77777777" w:rsidR="001B1DFF" w:rsidRPr="008512DB" w:rsidRDefault="001B1DFF" w:rsidP="00737753">
            <w:pPr>
              <w:spacing w:line="280" w:lineRule="exact"/>
              <w:rPr>
                <w:color w:val="0000FF"/>
              </w:rPr>
            </w:pPr>
          </w:p>
        </w:tc>
        <w:tc>
          <w:tcPr>
            <w:tcW w:w="2136" w:type="dxa"/>
            <w:tcBorders>
              <w:left w:val="single" w:sz="4" w:space="0" w:color="auto"/>
              <w:right w:val="double" w:sz="4" w:space="0" w:color="auto"/>
            </w:tcBorders>
            <w:shd w:val="clear" w:color="auto" w:fill="auto"/>
          </w:tcPr>
          <w:p w14:paraId="70862873" w14:textId="77777777" w:rsidR="001B1DFF" w:rsidRDefault="001B1DFF" w:rsidP="00737753">
            <w:pPr>
              <w:spacing w:line="280" w:lineRule="exact"/>
            </w:pPr>
            <w:r>
              <w:rPr>
                <w:rFonts w:hint="eastAsia"/>
              </w:rPr>
              <w:t>⑥立場の違いなく対応が可能か否か</w:t>
            </w:r>
          </w:p>
          <w:p w14:paraId="65CAA6FB" w14:textId="77777777" w:rsidR="001B1DFF" w:rsidRPr="008512DB" w:rsidRDefault="001B1DFF" w:rsidP="00737753">
            <w:pPr>
              <w:spacing w:line="280" w:lineRule="exact"/>
              <w:rPr>
                <w:color w:val="0000FF"/>
              </w:rPr>
            </w:pPr>
          </w:p>
        </w:tc>
        <w:tc>
          <w:tcPr>
            <w:tcW w:w="871" w:type="dxa"/>
            <w:tcBorders>
              <w:left w:val="double" w:sz="4" w:space="0" w:color="auto"/>
            </w:tcBorders>
            <w:shd w:val="clear" w:color="auto" w:fill="auto"/>
          </w:tcPr>
          <w:p w14:paraId="2A74D7E8" w14:textId="77777777" w:rsidR="001B1DFF" w:rsidRPr="002E2DE6" w:rsidRDefault="001B1DFF" w:rsidP="00737753">
            <w:pPr>
              <w:spacing w:line="280" w:lineRule="exact"/>
              <w:jc w:val="center"/>
            </w:pPr>
          </w:p>
          <w:p w14:paraId="5F8BA843" w14:textId="77777777" w:rsidR="001B1DFF" w:rsidRPr="002E2DE6" w:rsidRDefault="001B1DFF" w:rsidP="00737753">
            <w:pPr>
              <w:spacing w:line="280" w:lineRule="exact"/>
              <w:jc w:val="center"/>
            </w:pPr>
            <w:r w:rsidRPr="002E2DE6">
              <w:rPr>
                <w:rFonts w:hint="eastAsia"/>
              </w:rPr>
              <w:t>○</w:t>
            </w:r>
          </w:p>
          <w:p w14:paraId="0BC2E909"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4F72B7D0" w14:textId="77777777" w:rsidR="001B1DFF" w:rsidRPr="002E2DE6" w:rsidRDefault="001B1DFF" w:rsidP="00737753">
            <w:pPr>
              <w:spacing w:line="280" w:lineRule="exact"/>
            </w:pPr>
            <w:r w:rsidRPr="002E2DE6">
              <w:rPr>
                <w:rFonts w:hint="eastAsia"/>
              </w:rPr>
              <w:t>立場の違いによる対応の差異は特にない。</w:t>
            </w:r>
          </w:p>
        </w:tc>
      </w:tr>
      <w:tr w:rsidR="001B1DFF" w:rsidRPr="008512DB" w14:paraId="64A93972" w14:textId="77777777" w:rsidTr="00737753">
        <w:tc>
          <w:tcPr>
            <w:tcW w:w="1382" w:type="dxa"/>
            <w:vMerge w:val="restart"/>
            <w:tcBorders>
              <w:left w:val="single" w:sz="12" w:space="0" w:color="auto"/>
            </w:tcBorders>
            <w:shd w:val="clear" w:color="auto" w:fill="auto"/>
          </w:tcPr>
          <w:p w14:paraId="20E49FFC" w14:textId="77777777" w:rsidR="001B1DFF" w:rsidRPr="008512DB" w:rsidRDefault="001B1DFF" w:rsidP="00737753">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7DDA4CC0" w14:textId="77777777" w:rsidR="001B1DFF" w:rsidRDefault="001B1DFF" w:rsidP="00737753">
            <w:pPr>
              <w:spacing w:line="280" w:lineRule="exact"/>
            </w:pPr>
            <w:r>
              <w:rPr>
                <w:rFonts w:hint="eastAsia"/>
              </w:rPr>
              <w:t>①他ユーザの賛同の有無</w:t>
            </w:r>
          </w:p>
          <w:p w14:paraId="3ABF6985" w14:textId="77777777" w:rsidR="001B1DFF" w:rsidRPr="008512DB" w:rsidRDefault="001B1DFF" w:rsidP="00737753">
            <w:pPr>
              <w:spacing w:line="280" w:lineRule="exact"/>
              <w:rPr>
                <w:color w:val="0000FF"/>
              </w:rPr>
            </w:pPr>
          </w:p>
        </w:tc>
        <w:tc>
          <w:tcPr>
            <w:tcW w:w="871" w:type="dxa"/>
            <w:tcBorders>
              <w:left w:val="double" w:sz="4" w:space="0" w:color="auto"/>
            </w:tcBorders>
            <w:shd w:val="clear" w:color="auto" w:fill="auto"/>
          </w:tcPr>
          <w:p w14:paraId="5C3FF240" w14:textId="77777777" w:rsidR="001B1DFF" w:rsidRPr="002E2DE6" w:rsidRDefault="001B1DFF" w:rsidP="00737753">
            <w:pPr>
              <w:spacing w:line="280" w:lineRule="exact"/>
              <w:jc w:val="center"/>
            </w:pPr>
          </w:p>
          <w:p w14:paraId="1C3D6069" w14:textId="77777777" w:rsidR="001B1DFF" w:rsidRPr="002E2DE6" w:rsidRDefault="001B1DFF" w:rsidP="00737753">
            <w:pPr>
              <w:spacing w:line="280" w:lineRule="exact"/>
              <w:jc w:val="center"/>
            </w:pPr>
            <w:r w:rsidRPr="002E2DE6">
              <w:rPr>
                <w:rFonts w:hint="eastAsia"/>
              </w:rPr>
              <w:t>／</w:t>
            </w:r>
          </w:p>
          <w:p w14:paraId="79A869D8"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4CF16B2B" w14:textId="77777777" w:rsidR="001B1DFF" w:rsidRPr="002E2DE6" w:rsidRDefault="001B1DFF" w:rsidP="00737753">
            <w:pPr>
              <w:spacing w:line="280" w:lineRule="exact"/>
            </w:pPr>
          </w:p>
        </w:tc>
      </w:tr>
      <w:tr w:rsidR="001B1DFF" w:rsidRPr="008512DB" w14:paraId="0DDB9034" w14:textId="77777777" w:rsidTr="00737753">
        <w:tc>
          <w:tcPr>
            <w:tcW w:w="1382" w:type="dxa"/>
            <w:vMerge/>
            <w:tcBorders>
              <w:left w:val="single" w:sz="12" w:space="0" w:color="auto"/>
            </w:tcBorders>
            <w:shd w:val="clear" w:color="auto" w:fill="auto"/>
          </w:tcPr>
          <w:p w14:paraId="4B0DA8AC" w14:textId="77777777" w:rsidR="001B1DFF" w:rsidRPr="008512DB" w:rsidRDefault="001B1DFF" w:rsidP="00737753">
            <w:pPr>
              <w:spacing w:line="280" w:lineRule="exact"/>
              <w:rPr>
                <w:color w:val="0000FF"/>
              </w:rPr>
            </w:pPr>
          </w:p>
        </w:tc>
        <w:tc>
          <w:tcPr>
            <w:tcW w:w="2136" w:type="dxa"/>
            <w:tcBorders>
              <w:right w:val="double" w:sz="4" w:space="0" w:color="auto"/>
            </w:tcBorders>
            <w:shd w:val="clear" w:color="auto" w:fill="auto"/>
          </w:tcPr>
          <w:p w14:paraId="660CBBA7" w14:textId="77777777" w:rsidR="001B1DFF" w:rsidRDefault="001B1DFF" w:rsidP="00737753">
            <w:pPr>
              <w:spacing w:line="280" w:lineRule="exact"/>
            </w:pPr>
            <w:r>
              <w:rPr>
                <w:rFonts w:hint="eastAsia"/>
              </w:rPr>
              <w:t>②業務の変更による対応可否の検討有無</w:t>
            </w:r>
          </w:p>
          <w:p w14:paraId="1187E876" w14:textId="77777777" w:rsidR="001B1DFF" w:rsidRPr="00FC4D75" w:rsidRDefault="001B1DFF" w:rsidP="00737753">
            <w:pPr>
              <w:spacing w:line="280" w:lineRule="exact"/>
            </w:pPr>
          </w:p>
        </w:tc>
        <w:tc>
          <w:tcPr>
            <w:tcW w:w="871" w:type="dxa"/>
            <w:tcBorders>
              <w:left w:val="double" w:sz="4" w:space="0" w:color="auto"/>
            </w:tcBorders>
            <w:shd w:val="clear" w:color="auto" w:fill="auto"/>
          </w:tcPr>
          <w:p w14:paraId="25EDB4D6" w14:textId="77777777" w:rsidR="001B1DFF" w:rsidRPr="002E2DE6" w:rsidRDefault="001B1DFF" w:rsidP="00737753">
            <w:pPr>
              <w:spacing w:line="280" w:lineRule="exact"/>
              <w:jc w:val="center"/>
            </w:pPr>
          </w:p>
          <w:p w14:paraId="2B3F3189" w14:textId="77777777" w:rsidR="001B1DFF" w:rsidRPr="002E2DE6" w:rsidRDefault="001B1DFF" w:rsidP="00737753">
            <w:pPr>
              <w:spacing w:line="280" w:lineRule="exact"/>
              <w:jc w:val="center"/>
            </w:pPr>
            <w:r w:rsidRPr="002E2DE6">
              <w:rPr>
                <w:rFonts w:hint="eastAsia"/>
              </w:rPr>
              <w:t>／</w:t>
            </w:r>
          </w:p>
          <w:p w14:paraId="325C2CA9"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152A2BB6" w14:textId="77777777" w:rsidR="001B1DFF" w:rsidRPr="002E2DE6" w:rsidRDefault="001B1DFF" w:rsidP="00737753">
            <w:pPr>
              <w:spacing w:line="280" w:lineRule="exact"/>
            </w:pPr>
          </w:p>
        </w:tc>
      </w:tr>
      <w:tr w:rsidR="001B1DFF" w:rsidRPr="008512DB" w14:paraId="3A1972AA" w14:textId="77777777" w:rsidTr="00737753">
        <w:tc>
          <w:tcPr>
            <w:tcW w:w="1382" w:type="dxa"/>
            <w:tcBorders>
              <w:left w:val="single" w:sz="12" w:space="0" w:color="auto"/>
            </w:tcBorders>
            <w:shd w:val="clear" w:color="auto" w:fill="auto"/>
          </w:tcPr>
          <w:p w14:paraId="3B37DF60" w14:textId="77777777" w:rsidR="001B1DFF" w:rsidRPr="003D6738" w:rsidRDefault="001B1DFF" w:rsidP="00737753">
            <w:pPr>
              <w:spacing w:line="280" w:lineRule="exact"/>
            </w:pPr>
            <w:r>
              <w:rPr>
                <w:rFonts w:hint="eastAsia"/>
              </w:rPr>
              <w:t>3.</w:t>
            </w:r>
            <w:r>
              <w:rPr>
                <w:rFonts w:hint="eastAsia"/>
              </w:rPr>
              <w:t>印刷要件</w:t>
            </w:r>
            <w:r w:rsidRPr="00DF54E3">
              <w:rPr>
                <w:rFonts w:hint="eastAsia"/>
              </w:rPr>
              <w:lastRenderedPageBreak/>
              <w:t>か</w:t>
            </w:r>
          </w:p>
        </w:tc>
        <w:tc>
          <w:tcPr>
            <w:tcW w:w="2136" w:type="dxa"/>
            <w:tcBorders>
              <w:right w:val="double" w:sz="4" w:space="0" w:color="auto"/>
            </w:tcBorders>
            <w:shd w:val="clear" w:color="auto" w:fill="auto"/>
          </w:tcPr>
          <w:p w14:paraId="69814076" w14:textId="77777777" w:rsidR="001B1DFF" w:rsidRDefault="001B1DFF" w:rsidP="00737753">
            <w:pPr>
              <w:spacing w:line="280" w:lineRule="exact"/>
            </w:pPr>
            <w:r>
              <w:rPr>
                <w:rFonts w:hint="eastAsia"/>
              </w:rPr>
              <w:lastRenderedPageBreak/>
              <w:t>①各社の帳票出力に</w:t>
            </w:r>
            <w:r>
              <w:rPr>
                <w:rFonts w:hint="eastAsia"/>
              </w:rPr>
              <w:lastRenderedPageBreak/>
              <w:t>依存する項目が否か</w:t>
            </w:r>
          </w:p>
          <w:p w14:paraId="1E92DFDD" w14:textId="77777777" w:rsidR="001B1DFF" w:rsidRPr="00305F93" w:rsidRDefault="001B1DFF" w:rsidP="00737753">
            <w:pPr>
              <w:spacing w:line="280" w:lineRule="exact"/>
            </w:pPr>
          </w:p>
        </w:tc>
        <w:tc>
          <w:tcPr>
            <w:tcW w:w="871" w:type="dxa"/>
            <w:tcBorders>
              <w:left w:val="double" w:sz="4" w:space="0" w:color="auto"/>
            </w:tcBorders>
            <w:shd w:val="clear" w:color="auto" w:fill="auto"/>
          </w:tcPr>
          <w:p w14:paraId="03A2D178" w14:textId="77777777" w:rsidR="001B1DFF" w:rsidRPr="002E2DE6" w:rsidRDefault="001B1DFF" w:rsidP="00737753">
            <w:pPr>
              <w:spacing w:line="280" w:lineRule="exact"/>
              <w:jc w:val="center"/>
            </w:pPr>
          </w:p>
          <w:p w14:paraId="184A9434" w14:textId="77777777" w:rsidR="001B1DFF" w:rsidRPr="002E2DE6" w:rsidRDefault="001B1DFF" w:rsidP="00737753">
            <w:pPr>
              <w:spacing w:line="280" w:lineRule="exact"/>
              <w:jc w:val="center"/>
            </w:pPr>
            <w:r w:rsidRPr="002E2DE6">
              <w:rPr>
                <w:rFonts w:hint="eastAsia"/>
              </w:rPr>
              <w:lastRenderedPageBreak/>
              <w:t>△</w:t>
            </w:r>
          </w:p>
          <w:p w14:paraId="00245DCB"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0E2EF27E" w14:textId="77777777" w:rsidR="001B1DFF" w:rsidRPr="002E2DE6" w:rsidRDefault="001B1DFF" w:rsidP="00737753">
            <w:pPr>
              <w:spacing w:line="280" w:lineRule="exact"/>
            </w:pPr>
            <w:r w:rsidRPr="002E2DE6">
              <w:rPr>
                <w:rFonts w:hint="eastAsia"/>
              </w:rPr>
              <w:lastRenderedPageBreak/>
              <w:t>請求書の帳票出力レイアウトに変更を生じ</w:t>
            </w:r>
            <w:r w:rsidRPr="002E2DE6">
              <w:rPr>
                <w:rFonts w:hint="eastAsia"/>
              </w:rPr>
              <w:lastRenderedPageBreak/>
              <w:t>るため、併せてシステム改修が必要である。</w:t>
            </w:r>
          </w:p>
        </w:tc>
      </w:tr>
      <w:tr w:rsidR="001B1DFF" w:rsidRPr="008512DB" w14:paraId="61C73D71" w14:textId="77777777" w:rsidTr="00737753">
        <w:tc>
          <w:tcPr>
            <w:tcW w:w="1382" w:type="dxa"/>
            <w:tcBorders>
              <w:left w:val="single" w:sz="12" w:space="0" w:color="auto"/>
            </w:tcBorders>
            <w:shd w:val="clear" w:color="auto" w:fill="auto"/>
          </w:tcPr>
          <w:p w14:paraId="7D50B003" w14:textId="77777777" w:rsidR="001B1DFF" w:rsidRPr="008512DB" w:rsidRDefault="001B1DFF" w:rsidP="00737753">
            <w:pPr>
              <w:spacing w:line="280" w:lineRule="exact"/>
              <w:rPr>
                <w:color w:val="0000FF"/>
              </w:rPr>
            </w:pPr>
            <w:r>
              <w:rPr>
                <w:rFonts w:hint="eastAsia"/>
              </w:rPr>
              <w:lastRenderedPageBreak/>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1B7D67B7" w14:textId="77777777" w:rsidR="001B1DFF" w:rsidRDefault="001B1DFF" w:rsidP="00737753">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35009E4A" w14:textId="77777777" w:rsidR="001B1DFF" w:rsidRPr="008512DB" w:rsidRDefault="001B1DFF" w:rsidP="00737753">
            <w:pPr>
              <w:spacing w:line="280" w:lineRule="exact"/>
              <w:rPr>
                <w:color w:val="0000FF"/>
              </w:rPr>
            </w:pPr>
          </w:p>
        </w:tc>
        <w:tc>
          <w:tcPr>
            <w:tcW w:w="871" w:type="dxa"/>
            <w:tcBorders>
              <w:left w:val="double" w:sz="4" w:space="0" w:color="auto"/>
            </w:tcBorders>
            <w:shd w:val="clear" w:color="auto" w:fill="auto"/>
          </w:tcPr>
          <w:p w14:paraId="73C5494F" w14:textId="77777777" w:rsidR="001B1DFF" w:rsidRPr="002E2DE6" w:rsidRDefault="001B1DFF" w:rsidP="00737753">
            <w:pPr>
              <w:spacing w:line="280" w:lineRule="exact"/>
              <w:jc w:val="center"/>
            </w:pPr>
          </w:p>
          <w:p w14:paraId="729A4007" w14:textId="77777777" w:rsidR="001B1DFF" w:rsidRPr="002E2DE6" w:rsidRDefault="001B1DFF" w:rsidP="00737753">
            <w:pPr>
              <w:spacing w:line="280" w:lineRule="exact"/>
              <w:jc w:val="center"/>
            </w:pPr>
            <w:r w:rsidRPr="002E2DE6">
              <w:rPr>
                <w:rFonts w:hint="eastAsia"/>
              </w:rPr>
              <w:t>○</w:t>
            </w:r>
          </w:p>
          <w:p w14:paraId="22972EC7"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1CEA40DE" w14:textId="77777777" w:rsidR="001B1DFF" w:rsidRPr="002E2DE6" w:rsidRDefault="001B1DFF" w:rsidP="00737753">
            <w:pPr>
              <w:spacing w:line="280" w:lineRule="exact"/>
            </w:pPr>
            <w:r w:rsidRPr="002E2DE6">
              <w:rPr>
                <w:rFonts w:hint="eastAsia"/>
              </w:rPr>
              <w:t>他項目での類似機能はない。</w:t>
            </w:r>
          </w:p>
        </w:tc>
      </w:tr>
      <w:tr w:rsidR="001B1DFF" w:rsidRPr="002C6A6A" w14:paraId="490D720E" w14:textId="77777777" w:rsidTr="00737753">
        <w:tc>
          <w:tcPr>
            <w:tcW w:w="1382" w:type="dxa"/>
            <w:vMerge w:val="restart"/>
            <w:tcBorders>
              <w:left w:val="single" w:sz="12" w:space="0" w:color="auto"/>
            </w:tcBorders>
            <w:shd w:val="clear" w:color="auto" w:fill="auto"/>
          </w:tcPr>
          <w:p w14:paraId="338D0C1E" w14:textId="77777777" w:rsidR="001B1DFF" w:rsidRPr="002C6A6A" w:rsidRDefault="001B1DFF" w:rsidP="00737753">
            <w:pPr>
              <w:spacing w:line="280" w:lineRule="exact"/>
            </w:pPr>
            <w:r w:rsidRPr="002C6A6A">
              <w:rPr>
                <w:rFonts w:hint="eastAsia"/>
              </w:rPr>
              <w:t>5.</w:t>
            </w:r>
            <w:r w:rsidRPr="002C6A6A">
              <w:rPr>
                <w:rFonts w:hint="eastAsia"/>
              </w:rPr>
              <w:t>定義の明確化</w:t>
            </w:r>
          </w:p>
          <w:p w14:paraId="45169C3C" w14:textId="77777777" w:rsidR="001B1DFF" w:rsidRPr="002C6A6A" w:rsidRDefault="001B1DFF" w:rsidP="00737753">
            <w:pPr>
              <w:spacing w:line="280" w:lineRule="exact"/>
            </w:pPr>
          </w:p>
        </w:tc>
        <w:tc>
          <w:tcPr>
            <w:tcW w:w="2136" w:type="dxa"/>
            <w:tcBorders>
              <w:right w:val="double" w:sz="4" w:space="0" w:color="auto"/>
            </w:tcBorders>
            <w:shd w:val="clear" w:color="auto" w:fill="auto"/>
          </w:tcPr>
          <w:p w14:paraId="0F7492A0" w14:textId="77777777" w:rsidR="001B1DFF" w:rsidRPr="002C6A6A" w:rsidRDefault="001B1DFF" w:rsidP="00737753">
            <w:pPr>
              <w:spacing w:line="280" w:lineRule="exact"/>
            </w:pPr>
            <w:r w:rsidRPr="002C6A6A">
              <w:rPr>
                <w:rFonts w:hint="eastAsia"/>
              </w:rPr>
              <w:t>①類似項目との違いは明確か</w:t>
            </w:r>
          </w:p>
          <w:p w14:paraId="0629BC06" w14:textId="77777777" w:rsidR="001B1DFF" w:rsidRPr="002C6A6A" w:rsidRDefault="001B1DFF" w:rsidP="00737753">
            <w:pPr>
              <w:spacing w:line="280" w:lineRule="exact"/>
            </w:pPr>
          </w:p>
        </w:tc>
        <w:tc>
          <w:tcPr>
            <w:tcW w:w="871" w:type="dxa"/>
            <w:tcBorders>
              <w:left w:val="double" w:sz="4" w:space="0" w:color="auto"/>
            </w:tcBorders>
            <w:shd w:val="clear" w:color="auto" w:fill="auto"/>
          </w:tcPr>
          <w:p w14:paraId="0A1EF8FE" w14:textId="77777777" w:rsidR="001B1DFF" w:rsidRPr="002E2DE6" w:rsidRDefault="001B1DFF" w:rsidP="00737753">
            <w:pPr>
              <w:spacing w:line="280" w:lineRule="exact"/>
              <w:jc w:val="center"/>
            </w:pPr>
          </w:p>
          <w:p w14:paraId="6142CE56" w14:textId="77777777" w:rsidR="001B1DFF" w:rsidRPr="002E2DE6" w:rsidRDefault="001B1DFF" w:rsidP="00737753">
            <w:pPr>
              <w:spacing w:line="280" w:lineRule="exact"/>
              <w:jc w:val="center"/>
            </w:pPr>
            <w:r w:rsidRPr="002E2DE6">
              <w:rPr>
                <w:rFonts w:hint="eastAsia"/>
              </w:rPr>
              <w:t>○</w:t>
            </w:r>
          </w:p>
          <w:p w14:paraId="5AF29D92"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2893CC32" w14:textId="77777777" w:rsidR="001B1DFF" w:rsidRPr="002E2DE6" w:rsidRDefault="001B1DFF" w:rsidP="00737753">
            <w:pPr>
              <w:spacing w:line="280" w:lineRule="exact"/>
            </w:pPr>
            <w:r w:rsidRPr="002E2DE6">
              <w:rPr>
                <w:rFonts w:hint="eastAsia"/>
              </w:rPr>
              <w:t>類似項目に、「法人番号・事業所コード」があるが、類似項目との違いは明確である。</w:t>
            </w:r>
          </w:p>
        </w:tc>
      </w:tr>
      <w:tr w:rsidR="001B1DFF" w:rsidRPr="008512DB" w14:paraId="08BF707E" w14:textId="77777777" w:rsidTr="00737753">
        <w:tc>
          <w:tcPr>
            <w:tcW w:w="1382" w:type="dxa"/>
            <w:vMerge/>
            <w:tcBorders>
              <w:left w:val="single" w:sz="12" w:space="0" w:color="auto"/>
            </w:tcBorders>
            <w:shd w:val="clear" w:color="auto" w:fill="auto"/>
          </w:tcPr>
          <w:p w14:paraId="23DD5F66" w14:textId="77777777" w:rsidR="001B1DFF" w:rsidRPr="008512DB" w:rsidRDefault="001B1DFF" w:rsidP="00737753">
            <w:pPr>
              <w:spacing w:line="280" w:lineRule="exact"/>
              <w:rPr>
                <w:color w:val="FF0000"/>
              </w:rPr>
            </w:pPr>
          </w:p>
        </w:tc>
        <w:tc>
          <w:tcPr>
            <w:tcW w:w="2136" w:type="dxa"/>
            <w:tcBorders>
              <w:right w:val="double" w:sz="4" w:space="0" w:color="auto"/>
            </w:tcBorders>
            <w:shd w:val="clear" w:color="auto" w:fill="auto"/>
          </w:tcPr>
          <w:p w14:paraId="7EA19D80" w14:textId="77777777" w:rsidR="001B1DFF" w:rsidRPr="008512DB" w:rsidRDefault="001B1DFF" w:rsidP="00737753">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1924225A" w14:textId="77777777" w:rsidR="001B1DFF" w:rsidRPr="002E2DE6" w:rsidRDefault="001B1DFF" w:rsidP="00737753">
            <w:pPr>
              <w:spacing w:line="280" w:lineRule="exact"/>
              <w:jc w:val="center"/>
            </w:pPr>
          </w:p>
          <w:p w14:paraId="1A468AEC" w14:textId="77777777" w:rsidR="001B1DFF" w:rsidRPr="002E2DE6" w:rsidRDefault="001B1DFF" w:rsidP="00737753">
            <w:pPr>
              <w:spacing w:line="280" w:lineRule="exact"/>
              <w:jc w:val="center"/>
            </w:pPr>
            <w:r w:rsidRPr="002E2DE6">
              <w:rPr>
                <w:rFonts w:hint="eastAsia"/>
              </w:rPr>
              <w:t>／</w:t>
            </w:r>
          </w:p>
          <w:p w14:paraId="1F4C4A5E" w14:textId="77777777" w:rsidR="001B1DFF" w:rsidRPr="002E2DE6" w:rsidRDefault="001B1DFF" w:rsidP="00737753">
            <w:pPr>
              <w:spacing w:line="280" w:lineRule="exact"/>
            </w:pPr>
          </w:p>
        </w:tc>
        <w:tc>
          <w:tcPr>
            <w:tcW w:w="4322" w:type="dxa"/>
            <w:tcBorders>
              <w:right w:val="single" w:sz="12" w:space="0" w:color="auto"/>
            </w:tcBorders>
            <w:shd w:val="clear" w:color="auto" w:fill="auto"/>
          </w:tcPr>
          <w:p w14:paraId="4CCDA854" w14:textId="77777777" w:rsidR="001B1DFF" w:rsidRPr="002E2DE6" w:rsidRDefault="001B1DFF" w:rsidP="00737753">
            <w:pPr>
              <w:spacing w:line="280" w:lineRule="exact"/>
            </w:pPr>
          </w:p>
        </w:tc>
      </w:tr>
      <w:tr w:rsidR="001B1DFF" w:rsidRPr="008512DB" w14:paraId="5A8AFCE2" w14:textId="77777777" w:rsidTr="00737753">
        <w:tc>
          <w:tcPr>
            <w:tcW w:w="1382" w:type="dxa"/>
            <w:tcBorders>
              <w:left w:val="single" w:sz="12" w:space="0" w:color="auto"/>
              <w:bottom w:val="single" w:sz="12" w:space="0" w:color="auto"/>
            </w:tcBorders>
            <w:shd w:val="clear" w:color="auto" w:fill="auto"/>
          </w:tcPr>
          <w:p w14:paraId="334B3A50" w14:textId="77777777" w:rsidR="001B1DFF" w:rsidRPr="008512DB" w:rsidRDefault="001B1DFF" w:rsidP="00737753">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6808CCCD" w14:textId="77777777" w:rsidR="001B1DFF" w:rsidRDefault="001B1DFF" w:rsidP="00737753">
            <w:pPr>
              <w:spacing w:line="280" w:lineRule="exact"/>
            </w:pPr>
            <w:r>
              <w:rPr>
                <w:rFonts w:hint="eastAsia"/>
              </w:rPr>
              <w:t>①即時対応の必要性の有無</w:t>
            </w:r>
          </w:p>
          <w:p w14:paraId="34A5C817" w14:textId="77777777" w:rsidR="001B1DFF" w:rsidRPr="008512DB" w:rsidRDefault="001B1DFF" w:rsidP="00737753">
            <w:pPr>
              <w:spacing w:line="280" w:lineRule="exact"/>
              <w:rPr>
                <w:color w:val="0000FF"/>
              </w:rPr>
            </w:pPr>
          </w:p>
        </w:tc>
        <w:tc>
          <w:tcPr>
            <w:tcW w:w="871" w:type="dxa"/>
            <w:tcBorders>
              <w:left w:val="double" w:sz="4" w:space="0" w:color="auto"/>
              <w:bottom w:val="single" w:sz="12" w:space="0" w:color="auto"/>
            </w:tcBorders>
            <w:shd w:val="clear" w:color="auto" w:fill="auto"/>
          </w:tcPr>
          <w:p w14:paraId="56F9D83F" w14:textId="77777777" w:rsidR="001B1DFF" w:rsidRPr="002E2DE6" w:rsidRDefault="001B1DFF" w:rsidP="00737753">
            <w:pPr>
              <w:spacing w:line="280" w:lineRule="exact"/>
              <w:jc w:val="center"/>
            </w:pPr>
          </w:p>
          <w:p w14:paraId="49E9C413" w14:textId="77777777" w:rsidR="001B1DFF" w:rsidRPr="002E2DE6" w:rsidRDefault="001B1DFF" w:rsidP="00737753">
            <w:pPr>
              <w:spacing w:line="280" w:lineRule="exact"/>
              <w:jc w:val="center"/>
            </w:pPr>
            <w:r w:rsidRPr="002E2DE6">
              <w:rPr>
                <w:rFonts w:hint="eastAsia"/>
              </w:rPr>
              <w:t>△</w:t>
            </w:r>
          </w:p>
          <w:p w14:paraId="2813E8EB" w14:textId="77777777" w:rsidR="001B1DFF" w:rsidRPr="002E2DE6" w:rsidRDefault="001B1DFF" w:rsidP="00737753">
            <w:pPr>
              <w:spacing w:line="280" w:lineRule="exact"/>
            </w:pPr>
          </w:p>
        </w:tc>
        <w:tc>
          <w:tcPr>
            <w:tcW w:w="4322" w:type="dxa"/>
            <w:tcBorders>
              <w:bottom w:val="single" w:sz="12" w:space="0" w:color="auto"/>
              <w:right w:val="single" w:sz="12" w:space="0" w:color="auto"/>
            </w:tcBorders>
            <w:shd w:val="clear" w:color="auto" w:fill="auto"/>
          </w:tcPr>
          <w:p w14:paraId="1EDB34F2" w14:textId="77777777" w:rsidR="001B1DFF" w:rsidRPr="002E2DE6" w:rsidRDefault="001B1DFF" w:rsidP="00737753">
            <w:pPr>
              <w:spacing w:line="280" w:lineRule="exact"/>
            </w:pPr>
            <w:r w:rsidRPr="002E2DE6">
              <w:rPr>
                <w:rFonts w:hint="eastAsia"/>
              </w:rPr>
              <w:t>インボイス制度への対応が必要な場合には、制度施行に合わせて改修する必要があり、即時対応が必要となる。</w:t>
            </w:r>
          </w:p>
        </w:tc>
      </w:tr>
    </w:tbl>
    <w:p w14:paraId="21144332" w14:textId="77777777" w:rsidR="001B1DFF" w:rsidRDefault="001B1DFF" w:rsidP="001B1DFF"/>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1B1DFF" w:rsidRPr="00C14DE8" w14:paraId="6769D91B" w14:textId="77777777" w:rsidTr="00737753">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21628785" w14:textId="77777777" w:rsidR="001B1DFF" w:rsidRPr="00C14DE8" w:rsidRDefault="001B1DFF" w:rsidP="00737753">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5BF5AF30" w14:textId="77777777" w:rsidR="001B1DFF" w:rsidRPr="00C14DE8" w:rsidRDefault="001B1DFF" w:rsidP="00737753">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7B4EB547" w14:textId="77777777" w:rsidR="001B1DFF" w:rsidRPr="00C14DE8" w:rsidRDefault="001B1DFF" w:rsidP="00737753">
            <w:pPr>
              <w:spacing w:line="320" w:lineRule="exact"/>
            </w:pPr>
          </w:p>
          <w:p w14:paraId="158D53C4" w14:textId="77777777" w:rsidR="001B1DFF" w:rsidRPr="00C14DE8" w:rsidRDefault="001B1DFF" w:rsidP="00737753">
            <w:pPr>
              <w:spacing w:line="320" w:lineRule="exact"/>
            </w:pPr>
          </w:p>
          <w:p w14:paraId="69D33A20" w14:textId="77777777" w:rsidR="001B1DFF" w:rsidRPr="00C14DE8" w:rsidRDefault="001B1DFF" w:rsidP="00737753">
            <w:pPr>
              <w:spacing w:line="320" w:lineRule="exact"/>
            </w:pPr>
          </w:p>
        </w:tc>
      </w:tr>
      <w:tr w:rsidR="001B1DFF" w:rsidRPr="00C14DE8" w14:paraId="2E6EA838" w14:textId="77777777" w:rsidTr="00737753">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2BAC7D5" w14:textId="77777777" w:rsidR="001B1DFF" w:rsidRPr="00C14DE8" w:rsidRDefault="001B1DFF" w:rsidP="00737753">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32912D37" w14:textId="77777777" w:rsidR="001B1DFF" w:rsidRPr="00C14DE8" w:rsidRDefault="001B1DFF" w:rsidP="00737753">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068073F8" w14:textId="77777777" w:rsidR="001B1DFF" w:rsidRPr="00C14DE8" w:rsidRDefault="001B1DFF" w:rsidP="00737753">
            <w:pPr>
              <w:spacing w:line="320" w:lineRule="exact"/>
            </w:pPr>
          </w:p>
          <w:p w14:paraId="08EDB488" w14:textId="77777777" w:rsidR="001B1DFF" w:rsidRPr="00C14DE8" w:rsidRDefault="001B1DFF" w:rsidP="00737753">
            <w:pPr>
              <w:spacing w:line="320" w:lineRule="exact"/>
            </w:pPr>
          </w:p>
          <w:p w14:paraId="22338B2B" w14:textId="77777777" w:rsidR="001B1DFF" w:rsidRPr="00C14DE8" w:rsidRDefault="001B1DFF" w:rsidP="00737753">
            <w:pPr>
              <w:spacing w:line="320" w:lineRule="exact"/>
            </w:pPr>
          </w:p>
        </w:tc>
      </w:tr>
    </w:tbl>
    <w:p w14:paraId="66383DA4" w14:textId="77777777" w:rsidR="001B1DFF" w:rsidRPr="00B7578B" w:rsidRDefault="001B1DFF" w:rsidP="001B1DFF">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1B1DFF" w:rsidRPr="00B7578B" w14:paraId="7B858139" w14:textId="77777777" w:rsidTr="00737753">
        <w:trPr>
          <w:trHeight w:val="705"/>
          <w:jc w:val="center"/>
        </w:trPr>
        <w:tc>
          <w:tcPr>
            <w:tcW w:w="7491" w:type="dxa"/>
          </w:tcPr>
          <w:p w14:paraId="16A1997E" w14:textId="77777777" w:rsidR="001B1DFF" w:rsidRPr="00C14DE8" w:rsidRDefault="001B1DFF" w:rsidP="00737753">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508A333D" w14:textId="77777777" w:rsidR="001B1DFF" w:rsidRPr="00C14DE8" w:rsidRDefault="001B1DFF" w:rsidP="00737753">
            <w:pPr>
              <w:ind w:firstLineChars="100" w:firstLine="210"/>
              <w:rPr>
                <w:rFonts w:ascii="ＭＳ Ｐ明朝" w:hAnsi="ＭＳ Ｐ明朝"/>
              </w:rPr>
            </w:pPr>
            <w:r w:rsidRPr="00C14DE8">
              <w:rPr>
                <w:rFonts w:ascii="ＭＳ Ｐ明朝" w:hAnsi="ＭＳ Ｐ明朝" w:hint="eastAsia"/>
              </w:rPr>
              <w:t>○：問題なし</w:t>
            </w:r>
          </w:p>
          <w:p w14:paraId="60DC9B67" w14:textId="77777777" w:rsidR="001B1DFF" w:rsidRPr="00C14DE8" w:rsidRDefault="001B1DFF" w:rsidP="00737753">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0A429C02" w14:textId="77777777" w:rsidR="001B1DFF" w:rsidRPr="00C14DE8" w:rsidRDefault="001B1DFF" w:rsidP="00737753">
            <w:pPr>
              <w:ind w:firstLineChars="100" w:firstLine="210"/>
              <w:rPr>
                <w:rFonts w:ascii="ＭＳ Ｐ明朝" w:hAnsi="ＭＳ Ｐ明朝"/>
              </w:rPr>
            </w:pPr>
            <w:r w:rsidRPr="00C14DE8">
              <w:rPr>
                <w:rFonts w:ascii="ＭＳ Ｐ明朝" w:hAnsi="ＭＳ Ｐ明朝" w:hint="eastAsia"/>
              </w:rPr>
              <w:t>／：対象外／該当しない</w:t>
            </w:r>
          </w:p>
          <w:p w14:paraId="3867A72F" w14:textId="77777777" w:rsidR="001B1DFF" w:rsidRPr="00B7578B" w:rsidRDefault="001B1DFF" w:rsidP="00737753">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4BBB6F07" w14:textId="77777777" w:rsidR="001B1DFF" w:rsidRDefault="001B1DFF" w:rsidP="001B1DFF">
      <w:pPr>
        <w:spacing w:line="300" w:lineRule="exact"/>
        <w:rPr>
          <w:rFonts w:ascii="ＭＳ Ｐゴシック" w:eastAsia="ＭＳ Ｐゴシック" w:hAnsi="ＭＳ Ｐゴシック"/>
          <w:b/>
        </w:rPr>
      </w:pPr>
    </w:p>
    <w:p w14:paraId="6CCE2E93" w14:textId="3065CEAB" w:rsidR="008611AE" w:rsidRPr="001B1DFF" w:rsidRDefault="008611AE" w:rsidP="001B1DFF">
      <w:pPr>
        <w:autoSpaceDE w:val="0"/>
        <w:autoSpaceDN w:val="0"/>
        <w:adjustRightInd w:val="0"/>
        <w:jc w:val="right"/>
        <w:rPr>
          <w:rFonts w:ascii="ＭＳ 明朝" w:hAnsi="Times New Roman"/>
          <w:color w:val="000000"/>
        </w:rPr>
      </w:pPr>
    </w:p>
    <w:sectPr w:rsidR="008611AE" w:rsidRPr="001B1DFF" w:rsidSect="00FD6590">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6206D" w14:textId="77777777" w:rsidR="00BD43D6" w:rsidRDefault="00BD43D6">
      <w:r>
        <w:separator/>
      </w:r>
    </w:p>
  </w:endnote>
  <w:endnote w:type="continuationSeparator" w:id="0">
    <w:p w14:paraId="0CBF6D08" w14:textId="77777777" w:rsidR="00BD43D6" w:rsidRDefault="00BD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591D" w14:textId="77777777"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7ADB" w14:textId="21D989B1"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EA63B7">
      <w:rPr>
        <w:rStyle w:val="a4"/>
        <w:rFonts w:ascii="ＭＳ Ｐゴシック" w:eastAsia="ＭＳ Ｐゴシック" w:hAnsi="ＭＳ Ｐゴシック"/>
        <w:noProof/>
      </w:rPr>
      <w:t>1</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5016" w14:textId="77777777" w:rsidR="00BD43D6" w:rsidRDefault="00BD43D6">
      <w:r>
        <w:separator/>
      </w:r>
    </w:p>
  </w:footnote>
  <w:footnote w:type="continuationSeparator" w:id="0">
    <w:p w14:paraId="0F1585B3" w14:textId="77777777" w:rsidR="00BD43D6" w:rsidRDefault="00BD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1BC8" w14:textId="77777777" w:rsidR="00EE4349" w:rsidRPr="003D7E8C" w:rsidRDefault="00EE4349">
    <w:pPr>
      <w:pStyle w:val="a5"/>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F2AF" w14:textId="6C31CBF3" w:rsidR="001B1DFF" w:rsidRPr="00EB170C" w:rsidRDefault="001B1DFF" w:rsidP="001B1DFF">
    <w:pPr>
      <w:pStyle w:val="a5"/>
      <w:wordWrap w:val="0"/>
      <w:jc w:val="right"/>
      <w:rPr>
        <w:szCs w:val="21"/>
      </w:rPr>
    </w:pPr>
    <w:r w:rsidRPr="00EB170C">
      <w:rPr>
        <w:rFonts w:hint="eastAsia"/>
        <w:szCs w:val="21"/>
      </w:rPr>
      <w:t>201</w:t>
    </w:r>
    <w:r>
      <w:rPr>
        <w:rFonts w:hint="eastAsia"/>
        <w:szCs w:val="21"/>
      </w:rPr>
      <w:t>9</w:t>
    </w:r>
    <w:r w:rsidRPr="00EB170C">
      <w:rPr>
        <w:rFonts w:hint="eastAsia"/>
        <w:szCs w:val="21"/>
      </w:rPr>
      <w:t>年度</w:t>
    </w:r>
    <w:r w:rsidR="00465530">
      <w:rPr>
        <w:rFonts w:hint="eastAsia"/>
        <w:szCs w:val="21"/>
      </w:rPr>
      <w:t xml:space="preserve">　</w:t>
    </w:r>
    <w:r w:rsidRPr="00EB170C">
      <w:rPr>
        <w:rFonts w:hint="eastAsia"/>
        <w:szCs w:val="21"/>
      </w:rPr>
      <w:t>情報化評議会</w:t>
    </w:r>
    <w:r w:rsidRPr="00EB170C">
      <w:rPr>
        <w:rFonts w:hint="eastAsia"/>
        <w:szCs w:val="21"/>
      </w:rPr>
      <w:t>(CI-NET)</w:t>
    </w:r>
    <w:r>
      <w:rPr>
        <w:rFonts w:hint="eastAsia"/>
        <w:szCs w:val="21"/>
      </w:rPr>
      <w:t xml:space="preserve">　</w:t>
    </w:r>
    <w:r w:rsidRPr="00EB170C">
      <w:rPr>
        <w:rFonts w:hint="eastAsia"/>
        <w:szCs w:val="21"/>
      </w:rPr>
      <w:t>標準委員会</w:t>
    </w:r>
    <w:r>
      <w:rPr>
        <w:rFonts w:hint="eastAsia"/>
        <w:szCs w:val="21"/>
      </w:rPr>
      <w:t xml:space="preserve">　</w:t>
    </w:r>
    <w:r w:rsidRPr="00EB170C">
      <w:rPr>
        <w:rFonts w:hint="eastAsia"/>
        <w:szCs w:val="21"/>
      </w:rPr>
      <w:t>第</w:t>
    </w:r>
    <w:r w:rsidR="00F01C64">
      <w:rPr>
        <w:rFonts w:hint="eastAsia"/>
        <w:szCs w:val="21"/>
      </w:rPr>
      <w:t>2</w:t>
    </w:r>
    <w:r w:rsidRPr="00EB170C">
      <w:rPr>
        <w:rFonts w:hint="eastAsia"/>
        <w:szCs w:val="21"/>
      </w:rPr>
      <w:t>回</w:t>
    </w:r>
    <w:r>
      <w:rPr>
        <w:rFonts w:hint="eastAsia"/>
        <w:szCs w:val="21"/>
      </w:rPr>
      <w:t xml:space="preserve">　資料</w:t>
    </w:r>
    <w:r w:rsidR="00F01C64">
      <w:rPr>
        <w:rFonts w:hint="eastAsia"/>
        <w:szCs w:val="21"/>
      </w:rPr>
      <w:t>8</w:t>
    </w:r>
  </w:p>
  <w:p w14:paraId="28C4996C" w14:textId="34B5E5AB" w:rsidR="00EE4349" w:rsidRDefault="001B1DFF" w:rsidP="001B1DFF">
    <w:pPr>
      <w:pStyle w:val="a5"/>
      <w:jc w:val="right"/>
    </w:pPr>
    <w:r w:rsidRPr="00EB170C">
      <w:rPr>
        <w:rFonts w:hint="eastAsia"/>
        <w:szCs w:val="21"/>
      </w:rPr>
      <w:t>201</w:t>
    </w:r>
    <w:r>
      <w:rPr>
        <w:rFonts w:hint="eastAsia"/>
        <w:szCs w:val="21"/>
      </w:rPr>
      <w:t>9</w:t>
    </w:r>
    <w:r w:rsidRPr="00EB170C">
      <w:rPr>
        <w:rFonts w:hint="eastAsia"/>
        <w:szCs w:val="21"/>
      </w:rPr>
      <w:t>年</w:t>
    </w:r>
    <w:r w:rsidR="00F01C64">
      <w:rPr>
        <w:rFonts w:hint="eastAsia"/>
        <w:szCs w:val="21"/>
      </w:rPr>
      <w:t>11</w:t>
    </w:r>
    <w:r w:rsidRPr="00EB170C">
      <w:rPr>
        <w:rFonts w:hint="eastAsia"/>
        <w:szCs w:val="21"/>
      </w:rPr>
      <w:t>月</w:t>
    </w:r>
    <w:r w:rsidR="00F01C64">
      <w:rPr>
        <w:rFonts w:hint="eastAsia"/>
        <w:szCs w:val="21"/>
      </w:rPr>
      <w:t>18</w:t>
    </w:r>
    <w:r w:rsidRPr="00EB170C">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FF4194F"/>
    <w:multiLevelType w:val="hybridMultilevel"/>
    <w:tmpl w:val="46160B68"/>
    <w:lvl w:ilvl="0" w:tplc="2D0A2F06">
      <w:numFmt w:val="bullet"/>
      <w:lvlText w:val="・"/>
      <w:lvlJc w:val="left"/>
      <w:pPr>
        <w:ind w:left="630" w:hanging="420"/>
      </w:pPr>
      <w:rPr>
        <w:rFonts w:ascii="ＭＳ 明朝" w:eastAsia="ＭＳ 明朝" w:hAnsi="ＭＳ 明朝" w:cs="Times New Roman" w:hint="eastAsia"/>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0E3C01"/>
    <w:multiLevelType w:val="hybridMultilevel"/>
    <w:tmpl w:val="9EF25964"/>
    <w:lvl w:ilvl="0" w:tplc="83C236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9"/>
  </w:num>
  <w:num w:numId="4">
    <w:abstractNumId w:val="0"/>
  </w:num>
  <w:num w:numId="5">
    <w:abstractNumId w:val="5"/>
  </w:num>
  <w:num w:numId="6">
    <w:abstractNumId w:val="4"/>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36D9"/>
    <w:rsid w:val="00014841"/>
    <w:rsid w:val="00016451"/>
    <w:rsid w:val="00020E0B"/>
    <w:rsid w:val="00022F2A"/>
    <w:rsid w:val="00023913"/>
    <w:rsid w:val="00024A94"/>
    <w:rsid w:val="00025695"/>
    <w:rsid w:val="00025B99"/>
    <w:rsid w:val="00030F3B"/>
    <w:rsid w:val="00036365"/>
    <w:rsid w:val="000373A5"/>
    <w:rsid w:val="00041593"/>
    <w:rsid w:val="00052236"/>
    <w:rsid w:val="00053FBF"/>
    <w:rsid w:val="000706A5"/>
    <w:rsid w:val="000748BA"/>
    <w:rsid w:val="00075B7C"/>
    <w:rsid w:val="000805D5"/>
    <w:rsid w:val="00082C30"/>
    <w:rsid w:val="000831F4"/>
    <w:rsid w:val="00086525"/>
    <w:rsid w:val="00086ABD"/>
    <w:rsid w:val="0009384D"/>
    <w:rsid w:val="00096697"/>
    <w:rsid w:val="00097D37"/>
    <w:rsid w:val="000A111D"/>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F235F"/>
    <w:rsid w:val="000F6A24"/>
    <w:rsid w:val="000F7969"/>
    <w:rsid w:val="0010217F"/>
    <w:rsid w:val="001057AD"/>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6E40"/>
    <w:rsid w:val="00142E5C"/>
    <w:rsid w:val="0014331E"/>
    <w:rsid w:val="00150D31"/>
    <w:rsid w:val="0015253E"/>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1DFF"/>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6123"/>
    <w:rsid w:val="00252322"/>
    <w:rsid w:val="0025561E"/>
    <w:rsid w:val="00261260"/>
    <w:rsid w:val="00263B7D"/>
    <w:rsid w:val="00264BD0"/>
    <w:rsid w:val="00265602"/>
    <w:rsid w:val="00267DDA"/>
    <w:rsid w:val="0027025A"/>
    <w:rsid w:val="00271120"/>
    <w:rsid w:val="00271BF8"/>
    <w:rsid w:val="00272A88"/>
    <w:rsid w:val="00272D02"/>
    <w:rsid w:val="0027713B"/>
    <w:rsid w:val="00282528"/>
    <w:rsid w:val="002900BC"/>
    <w:rsid w:val="002915C8"/>
    <w:rsid w:val="00292F34"/>
    <w:rsid w:val="00297F23"/>
    <w:rsid w:val="002A0889"/>
    <w:rsid w:val="002A5431"/>
    <w:rsid w:val="002A7ABE"/>
    <w:rsid w:val="002B0F2F"/>
    <w:rsid w:val="002B3B2A"/>
    <w:rsid w:val="002B7F7E"/>
    <w:rsid w:val="002C379B"/>
    <w:rsid w:val="002C4952"/>
    <w:rsid w:val="002D1DB8"/>
    <w:rsid w:val="002D2465"/>
    <w:rsid w:val="002D2FB4"/>
    <w:rsid w:val="002E28F5"/>
    <w:rsid w:val="002E2DE6"/>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6520"/>
    <w:rsid w:val="00360AB1"/>
    <w:rsid w:val="00361002"/>
    <w:rsid w:val="00361117"/>
    <w:rsid w:val="003642ED"/>
    <w:rsid w:val="00364480"/>
    <w:rsid w:val="00371EBB"/>
    <w:rsid w:val="00375CE3"/>
    <w:rsid w:val="00375D00"/>
    <w:rsid w:val="00375D29"/>
    <w:rsid w:val="00381268"/>
    <w:rsid w:val="0038167A"/>
    <w:rsid w:val="0038279B"/>
    <w:rsid w:val="00391F35"/>
    <w:rsid w:val="00392B70"/>
    <w:rsid w:val="003948BF"/>
    <w:rsid w:val="00395CE3"/>
    <w:rsid w:val="003A433E"/>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3BE7"/>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5530"/>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1F59"/>
    <w:rsid w:val="004C5622"/>
    <w:rsid w:val="004C6F16"/>
    <w:rsid w:val="004C7334"/>
    <w:rsid w:val="004D1FB5"/>
    <w:rsid w:val="004D334F"/>
    <w:rsid w:val="004D3CEF"/>
    <w:rsid w:val="004D59B4"/>
    <w:rsid w:val="004D68E0"/>
    <w:rsid w:val="004D6C86"/>
    <w:rsid w:val="004E1924"/>
    <w:rsid w:val="004E194F"/>
    <w:rsid w:val="004E4557"/>
    <w:rsid w:val="004E5DC7"/>
    <w:rsid w:val="004F026C"/>
    <w:rsid w:val="004F0768"/>
    <w:rsid w:val="004F48BA"/>
    <w:rsid w:val="00505AA7"/>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3229"/>
    <w:rsid w:val="00574AEB"/>
    <w:rsid w:val="005753BB"/>
    <w:rsid w:val="00583339"/>
    <w:rsid w:val="00584AC5"/>
    <w:rsid w:val="005867B9"/>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2EFC"/>
    <w:rsid w:val="005C5E46"/>
    <w:rsid w:val="005C7E80"/>
    <w:rsid w:val="005C7F44"/>
    <w:rsid w:val="005D1177"/>
    <w:rsid w:val="005D366F"/>
    <w:rsid w:val="005D4338"/>
    <w:rsid w:val="005D6B13"/>
    <w:rsid w:val="005E0A11"/>
    <w:rsid w:val="005E2168"/>
    <w:rsid w:val="005E4659"/>
    <w:rsid w:val="005E4DFB"/>
    <w:rsid w:val="005E5ACC"/>
    <w:rsid w:val="005E618D"/>
    <w:rsid w:val="005E7DC8"/>
    <w:rsid w:val="005F2DCD"/>
    <w:rsid w:val="005F358A"/>
    <w:rsid w:val="005F3F32"/>
    <w:rsid w:val="005F4ECC"/>
    <w:rsid w:val="005F6731"/>
    <w:rsid w:val="0060250D"/>
    <w:rsid w:val="006037F7"/>
    <w:rsid w:val="00603C00"/>
    <w:rsid w:val="00605A02"/>
    <w:rsid w:val="006060C1"/>
    <w:rsid w:val="006076BF"/>
    <w:rsid w:val="00610856"/>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D5B"/>
    <w:rsid w:val="00660241"/>
    <w:rsid w:val="0066044A"/>
    <w:rsid w:val="00662CE6"/>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C3D"/>
    <w:rsid w:val="006B4D7E"/>
    <w:rsid w:val="006C3D77"/>
    <w:rsid w:val="006C781D"/>
    <w:rsid w:val="006D1833"/>
    <w:rsid w:val="006D4DA8"/>
    <w:rsid w:val="006D5F5C"/>
    <w:rsid w:val="006D632C"/>
    <w:rsid w:val="006E2CE3"/>
    <w:rsid w:val="006F2CDB"/>
    <w:rsid w:val="0070273E"/>
    <w:rsid w:val="00713EDA"/>
    <w:rsid w:val="00714147"/>
    <w:rsid w:val="00716275"/>
    <w:rsid w:val="0072173F"/>
    <w:rsid w:val="00721F33"/>
    <w:rsid w:val="00722579"/>
    <w:rsid w:val="0072377F"/>
    <w:rsid w:val="00723992"/>
    <w:rsid w:val="00723CC1"/>
    <w:rsid w:val="00725400"/>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35C"/>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E10CA"/>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C5EE6"/>
    <w:rsid w:val="008D009B"/>
    <w:rsid w:val="008D464E"/>
    <w:rsid w:val="008D48B0"/>
    <w:rsid w:val="008D49A1"/>
    <w:rsid w:val="008E04B2"/>
    <w:rsid w:val="008E07AF"/>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41A"/>
    <w:rsid w:val="0091369B"/>
    <w:rsid w:val="00913E80"/>
    <w:rsid w:val="009168A7"/>
    <w:rsid w:val="00922115"/>
    <w:rsid w:val="00925F1B"/>
    <w:rsid w:val="00930ADD"/>
    <w:rsid w:val="00933443"/>
    <w:rsid w:val="0093469B"/>
    <w:rsid w:val="009361FF"/>
    <w:rsid w:val="00940EA5"/>
    <w:rsid w:val="00943C22"/>
    <w:rsid w:val="00946031"/>
    <w:rsid w:val="0094612F"/>
    <w:rsid w:val="009467C2"/>
    <w:rsid w:val="009472EE"/>
    <w:rsid w:val="00953365"/>
    <w:rsid w:val="0095369C"/>
    <w:rsid w:val="009546F8"/>
    <w:rsid w:val="00954EF9"/>
    <w:rsid w:val="009654DD"/>
    <w:rsid w:val="00972E2B"/>
    <w:rsid w:val="00976F33"/>
    <w:rsid w:val="009871F7"/>
    <w:rsid w:val="00987921"/>
    <w:rsid w:val="00990352"/>
    <w:rsid w:val="0099085A"/>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20332"/>
    <w:rsid w:val="00A2249D"/>
    <w:rsid w:val="00A22EE2"/>
    <w:rsid w:val="00A234D5"/>
    <w:rsid w:val="00A263A4"/>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2607"/>
    <w:rsid w:val="00A60D1F"/>
    <w:rsid w:val="00A6264E"/>
    <w:rsid w:val="00A62E6E"/>
    <w:rsid w:val="00A63D4C"/>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3FB6"/>
    <w:rsid w:val="00AB4919"/>
    <w:rsid w:val="00AC7501"/>
    <w:rsid w:val="00AD13DC"/>
    <w:rsid w:val="00AD15B2"/>
    <w:rsid w:val="00AD2B12"/>
    <w:rsid w:val="00AD5A17"/>
    <w:rsid w:val="00AD70D3"/>
    <w:rsid w:val="00AE078C"/>
    <w:rsid w:val="00AE118E"/>
    <w:rsid w:val="00AE179F"/>
    <w:rsid w:val="00AE1D3F"/>
    <w:rsid w:val="00AE3C5E"/>
    <w:rsid w:val="00AE55DD"/>
    <w:rsid w:val="00AE587A"/>
    <w:rsid w:val="00AE71AB"/>
    <w:rsid w:val="00AE7A48"/>
    <w:rsid w:val="00AF1038"/>
    <w:rsid w:val="00AF2770"/>
    <w:rsid w:val="00AF4CF2"/>
    <w:rsid w:val="00AF6558"/>
    <w:rsid w:val="00AF7FDC"/>
    <w:rsid w:val="00B04590"/>
    <w:rsid w:val="00B04BF3"/>
    <w:rsid w:val="00B06327"/>
    <w:rsid w:val="00B1051F"/>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52AB"/>
    <w:rsid w:val="00B472A2"/>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3D6"/>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C8F"/>
    <w:rsid w:val="00C17D41"/>
    <w:rsid w:val="00C23C5A"/>
    <w:rsid w:val="00C2472E"/>
    <w:rsid w:val="00C251AC"/>
    <w:rsid w:val="00C259D4"/>
    <w:rsid w:val="00C26968"/>
    <w:rsid w:val="00C26ADE"/>
    <w:rsid w:val="00C30F67"/>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389B"/>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D01BBC"/>
    <w:rsid w:val="00D040E0"/>
    <w:rsid w:val="00D0635F"/>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759F"/>
    <w:rsid w:val="00D70FFF"/>
    <w:rsid w:val="00D710AA"/>
    <w:rsid w:val="00D74F82"/>
    <w:rsid w:val="00D75782"/>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2701B"/>
    <w:rsid w:val="00E305BD"/>
    <w:rsid w:val="00E3258E"/>
    <w:rsid w:val="00E34135"/>
    <w:rsid w:val="00E34CF8"/>
    <w:rsid w:val="00E3568C"/>
    <w:rsid w:val="00E41019"/>
    <w:rsid w:val="00E47092"/>
    <w:rsid w:val="00E479F7"/>
    <w:rsid w:val="00E56214"/>
    <w:rsid w:val="00E65532"/>
    <w:rsid w:val="00E736B1"/>
    <w:rsid w:val="00E9466F"/>
    <w:rsid w:val="00E97247"/>
    <w:rsid w:val="00EA11CF"/>
    <w:rsid w:val="00EA3269"/>
    <w:rsid w:val="00EA4C98"/>
    <w:rsid w:val="00EA5C96"/>
    <w:rsid w:val="00EA63B7"/>
    <w:rsid w:val="00EA6DE1"/>
    <w:rsid w:val="00EB04ED"/>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1C64"/>
    <w:rsid w:val="00F02A95"/>
    <w:rsid w:val="00F0302D"/>
    <w:rsid w:val="00F03B76"/>
    <w:rsid w:val="00F10B79"/>
    <w:rsid w:val="00F125EE"/>
    <w:rsid w:val="00F14BBE"/>
    <w:rsid w:val="00F200A9"/>
    <w:rsid w:val="00F215A6"/>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FC9"/>
    <w:rsid w:val="00F60D1A"/>
    <w:rsid w:val="00F629B3"/>
    <w:rsid w:val="00F64772"/>
    <w:rsid w:val="00F64D0F"/>
    <w:rsid w:val="00F66426"/>
    <w:rsid w:val="00F672A7"/>
    <w:rsid w:val="00F70265"/>
    <w:rsid w:val="00F730DC"/>
    <w:rsid w:val="00F741C8"/>
    <w:rsid w:val="00F76264"/>
    <w:rsid w:val="00F76C42"/>
    <w:rsid w:val="00F82233"/>
    <w:rsid w:val="00F849C7"/>
    <w:rsid w:val="00F86316"/>
    <w:rsid w:val="00F86639"/>
    <w:rsid w:val="00F874FD"/>
    <w:rsid w:val="00F90BEC"/>
    <w:rsid w:val="00F9126E"/>
    <w:rsid w:val="00F9280C"/>
    <w:rsid w:val="00F94E90"/>
    <w:rsid w:val="00FA02F0"/>
    <w:rsid w:val="00FA3CFA"/>
    <w:rsid w:val="00FA67F7"/>
    <w:rsid w:val="00FB317B"/>
    <w:rsid w:val="00FB54B8"/>
    <w:rsid w:val="00FC067E"/>
    <w:rsid w:val="00FC11C8"/>
    <w:rsid w:val="00FC14E4"/>
    <w:rsid w:val="00FC2934"/>
    <w:rsid w:val="00FC3E97"/>
    <w:rsid w:val="00FC4CEA"/>
    <w:rsid w:val="00FC67DD"/>
    <w:rsid w:val="00FD1544"/>
    <w:rsid w:val="00FD2069"/>
    <w:rsid w:val="00FD593C"/>
    <w:rsid w:val="00FD6590"/>
    <w:rsid w:val="00FD76CB"/>
    <w:rsid w:val="00FE4E4E"/>
    <w:rsid w:val="00FE5B99"/>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uiPriority w:val="99"/>
    <w:rsid w:val="00206929"/>
    <w:rPr>
      <w:sz w:val="18"/>
      <w:szCs w:val="18"/>
    </w:rPr>
  </w:style>
  <w:style w:type="paragraph" w:styleId="af5">
    <w:name w:val="annotation text"/>
    <w:basedOn w:val="a"/>
    <w:link w:val="af6"/>
    <w:uiPriority w:val="99"/>
    <w:rsid w:val="00206929"/>
    <w:pPr>
      <w:jc w:val="left"/>
    </w:pPr>
  </w:style>
  <w:style w:type="character" w:customStyle="1" w:styleId="af6">
    <w:name w:val="コメント文字列 (文字)"/>
    <w:basedOn w:val="a0"/>
    <w:link w:val="af5"/>
    <w:uiPriority w:val="99"/>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9488-6784-4EC7-BEC5-3B8B3ADD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390</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作成者</cp:lastModifiedBy>
  <cp:revision>54</cp:revision>
  <cp:lastPrinted>2019-09-19T03:53:00Z</cp:lastPrinted>
  <dcterms:created xsi:type="dcterms:W3CDTF">2015-03-10T01:20:00Z</dcterms:created>
  <dcterms:modified xsi:type="dcterms:W3CDTF">2019-11-25T05:10:00Z</dcterms:modified>
</cp:coreProperties>
</file>