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D68B" w14:textId="0285B8F2" w:rsidR="00B90938" w:rsidRPr="006130A7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t>（№　L-20</w:t>
      </w:r>
      <w:r w:rsidR="008E1AA2" w:rsidRPr="006130A7">
        <w:rPr>
          <w:rFonts w:ascii="ＭＳ 明朝" w:hAnsi="Times New Roman" w:hint="eastAsia"/>
        </w:rPr>
        <w:t>20</w:t>
      </w:r>
      <w:r w:rsidRPr="006130A7">
        <w:rPr>
          <w:rFonts w:ascii="ＭＳ 明朝" w:hAnsi="Times New Roman" w:hint="eastAsia"/>
        </w:rPr>
        <w:t>-</w:t>
      </w:r>
      <w:r w:rsidR="000E1129">
        <w:rPr>
          <w:rFonts w:ascii="ＭＳ 明朝" w:hAnsi="Times New Roman" w:hint="eastAsia"/>
        </w:rPr>
        <w:t>030</w:t>
      </w:r>
      <w:r w:rsidRPr="006130A7">
        <w:rPr>
          <w:rFonts w:ascii="ＭＳ 明朝" w:hAnsi="Times New Roman" w:hint="eastAsia"/>
        </w:rPr>
        <w:t>）</w:t>
      </w:r>
    </w:p>
    <w:p w14:paraId="22BD32E1" w14:textId="77140FBC" w:rsidR="00121D79" w:rsidRPr="006130A7" w:rsidRDefault="00121D79" w:rsidP="00023913">
      <w:pPr>
        <w:jc w:val="center"/>
        <w:rPr>
          <w:rFonts w:eastAsia="ＭＳ ゴシック"/>
          <w:w w:val="50"/>
          <w:sz w:val="40"/>
        </w:rPr>
      </w:pPr>
      <w:r w:rsidRPr="006130A7">
        <w:rPr>
          <w:rFonts w:eastAsia="ＭＳ ゴシック" w:hint="eastAsia"/>
          <w:w w:val="50"/>
          <w:sz w:val="40"/>
        </w:rPr>
        <w:t>CI-NET</w:t>
      </w:r>
      <w:r w:rsidR="008611AE" w:rsidRPr="006130A7">
        <w:rPr>
          <w:rFonts w:eastAsia="ＭＳ ゴシック"/>
          <w:w w:val="50"/>
          <w:sz w:val="40"/>
        </w:rPr>
        <w:t xml:space="preserve"> </w:t>
      </w:r>
      <w:proofErr w:type="spellStart"/>
      <w:r w:rsidR="008611AE" w:rsidRPr="006130A7">
        <w:rPr>
          <w:rFonts w:eastAsia="ＭＳ ゴシック" w:hint="eastAsia"/>
          <w:w w:val="50"/>
          <w:sz w:val="40"/>
        </w:rPr>
        <w:t>L</w:t>
      </w:r>
      <w:r w:rsidR="008611AE" w:rsidRPr="006130A7">
        <w:rPr>
          <w:rFonts w:eastAsia="ＭＳ ゴシック"/>
          <w:w w:val="50"/>
          <w:sz w:val="40"/>
        </w:rPr>
        <w:t>iteS</w:t>
      </w:r>
      <w:proofErr w:type="spellEnd"/>
      <w:r w:rsidR="008611AE" w:rsidRPr="006130A7">
        <w:rPr>
          <w:rFonts w:eastAsia="ＭＳ ゴシック" w:hint="eastAsia"/>
          <w:w w:val="50"/>
          <w:sz w:val="40"/>
        </w:rPr>
        <w:t>実装規約</w:t>
      </w:r>
      <w:r w:rsidRPr="006130A7">
        <w:rPr>
          <w:rFonts w:eastAsia="ＭＳ ゴシック"/>
          <w:w w:val="50"/>
          <w:sz w:val="40"/>
        </w:rPr>
        <w:t>改善要求書（</w:t>
      </w:r>
      <w:r w:rsidRPr="006130A7">
        <w:rPr>
          <w:rFonts w:eastAsia="ＭＳ ゴシック"/>
          <w:w w:val="50"/>
          <w:sz w:val="40"/>
        </w:rPr>
        <w:t>CHANGE REQUEST</w:t>
      </w:r>
      <w:r w:rsidRPr="006130A7">
        <w:rPr>
          <w:rFonts w:eastAsia="ＭＳ ゴシック"/>
          <w:w w:val="50"/>
          <w:sz w:val="40"/>
        </w:rPr>
        <w:t>）</w:t>
      </w:r>
      <w:r w:rsidRPr="006130A7">
        <w:rPr>
          <w:rFonts w:eastAsia="ＭＳ ゴシック" w:hint="eastAsia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6130A7" w:rsidRPr="006130A7" w14:paraId="0E3DAD13" w14:textId="77777777" w:rsidTr="00FD6590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事務局記入欄</w:t>
            </w:r>
          </w:p>
        </w:tc>
      </w:tr>
      <w:tr w:rsidR="006130A7" w:rsidRPr="006130A7" w14:paraId="0B611F10" w14:textId="77777777" w:rsidTr="00FD6590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4CCB6455" w:rsidR="00121D79" w:rsidRPr="006130A7" w:rsidRDefault="00121D79" w:rsidP="009575C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 xml:space="preserve">発　信　日　　</w:t>
            </w:r>
            <w:r w:rsidRPr="006130A7">
              <w:t>20</w:t>
            </w:r>
            <w:r w:rsidR="009575CD" w:rsidRPr="006130A7">
              <w:t>2</w:t>
            </w:r>
            <w:r w:rsidR="00D5117F">
              <w:rPr>
                <w:rFonts w:hint="eastAsia"/>
              </w:rPr>
              <w:t>1</w:t>
            </w:r>
            <w:r w:rsidRPr="006130A7">
              <w:t xml:space="preserve">年　</w:t>
            </w:r>
            <w:r w:rsidR="00B54A0D">
              <w:rPr>
                <w:rFonts w:hint="eastAsia"/>
              </w:rPr>
              <w:t>6</w:t>
            </w:r>
            <w:r w:rsidRPr="006130A7">
              <w:t xml:space="preserve">月　</w:t>
            </w:r>
            <w:r w:rsidR="00B54A0D">
              <w:rPr>
                <w:rFonts w:hint="eastAsia"/>
              </w:rPr>
              <w:t>8</w:t>
            </w:r>
            <w:r w:rsidRPr="006130A7"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受　信　日　　　　年　　　月　　　日</w:t>
            </w:r>
          </w:p>
        </w:tc>
      </w:tr>
      <w:tr w:rsidR="006130A7" w:rsidRPr="006130A7" w14:paraId="559E3844" w14:textId="77777777" w:rsidTr="00FD6590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66CC6629" w:rsidR="001D3C03" w:rsidRPr="006130A7" w:rsidRDefault="001D3C03" w:rsidP="001D3C03">
            <w:pPr>
              <w:rPr>
                <w:rFonts w:eastAsia="PMingLiU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37800058" w:rsidR="001D3C03" w:rsidRPr="006130A7" w:rsidRDefault="00340BC5" w:rsidP="001D3C03">
            <w:pPr>
              <w:rPr>
                <w:rFonts w:asciiTheme="minorEastAsia" w:eastAsia="PMingLiU" w:hAnsiTheme="minorEastAsia"/>
                <w:w w:val="50"/>
                <w:szCs w:val="21"/>
              </w:rPr>
            </w:pPr>
            <w:r w:rsidRPr="006130A7">
              <w:rPr>
                <w:rFonts w:ascii="ＭＳ 明朝" w:hAnsi="Times New Roman" w:hint="eastAsia"/>
              </w:rPr>
              <w:t>反映</w:t>
            </w:r>
            <w:r w:rsidR="001D3C03" w:rsidRPr="006130A7">
              <w:rPr>
                <w:rFonts w:ascii="ＭＳ 明朝" w:hAnsi="Times New Roman" w:hint="eastAsia"/>
              </w:rPr>
              <w:t>対象</w:t>
            </w:r>
            <w:r w:rsidRPr="006130A7">
              <w:rPr>
                <w:rFonts w:ascii="ＭＳ 明朝" w:hAnsi="Times New Roman" w:hint="eastAsia"/>
              </w:rPr>
              <w:t>バージョン</w:t>
            </w:r>
            <w:r w:rsidR="001D3C03" w:rsidRPr="006130A7">
              <w:rPr>
                <w:rFonts w:ascii="ＭＳ 明朝" w:hAnsi="Times New Roman" w:hint="eastAsia"/>
              </w:rPr>
              <w:t>：</w:t>
            </w:r>
          </w:p>
        </w:tc>
      </w:tr>
      <w:tr w:rsidR="006130A7" w:rsidRPr="006130A7" w14:paraId="5B7F086E" w14:textId="77777777" w:rsidTr="00FD6590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Pr="006130A7" w:rsidRDefault="00FF64C8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317B6072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724C2F07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0</w:t>
            </w:r>
          </w:p>
        </w:tc>
      </w:tr>
      <w:tr w:rsidR="006130A7" w:rsidRPr="006130A7" w14:paraId="7E208D82" w14:textId="77777777" w:rsidTr="00FD6590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0A81F39B" w:rsidR="009F34E9" w:rsidRPr="006130A7" w:rsidRDefault="009F34E9" w:rsidP="009F34E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部 署 名</w:t>
            </w:r>
            <w:r w:rsidR="00456495" w:rsidRPr="006130A7">
              <w:rPr>
                <w:rFonts w:ascii="ＭＳ 明朝" w:hAnsi="Times New Roman" w:hint="eastAsia"/>
              </w:rPr>
              <w:t xml:space="preserve">　</w:t>
            </w:r>
            <w:proofErr w:type="spellStart"/>
            <w:r w:rsidR="00456495" w:rsidRPr="006130A7">
              <w:rPr>
                <w:rFonts w:ascii="ＭＳ 明朝" w:hAnsi="Times New Roman" w:hint="eastAsia"/>
              </w:rPr>
              <w:t>LiteS</w:t>
            </w:r>
            <w:proofErr w:type="spellEnd"/>
            <w:r w:rsidR="00456495" w:rsidRPr="006130A7">
              <w:rPr>
                <w:rFonts w:ascii="ＭＳ 明朝" w:hAnsi="Times New Roman" w:hint="eastAsia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9FF31A6" w14:textId="401715F6" w:rsidR="009F34E9" w:rsidRPr="006130A7" w:rsidRDefault="009F34E9" w:rsidP="009F34E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事務局処理記入欄</w:t>
            </w:r>
          </w:p>
        </w:tc>
      </w:tr>
      <w:tr w:rsidR="006130A7" w:rsidRPr="006130A7" w14:paraId="6E3D486D" w14:textId="77777777" w:rsidTr="00FD6590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3E9D57DE" w14:textId="77777777" w:rsidTr="00FD6590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 xml:space="preserve">          </w:t>
            </w:r>
            <w:r w:rsidRPr="006130A7">
              <w:rPr>
                <w:rFonts w:ascii="ＭＳ 明朝" w:hAnsi="Times New Roman"/>
              </w:rPr>
              <w:t>TEL:</w:t>
            </w:r>
          </w:p>
          <w:p w14:paraId="521EC595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>連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絡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先</w:t>
            </w:r>
          </w:p>
          <w:p w14:paraId="018ECF3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0FC25A74" w14:textId="77777777" w:rsidTr="00FD6590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1E830809" w:rsidR="00121D79" w:rsidRPr="006130A7" w:rsidRDefault="00D323B3" w:rsidP="001B322C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 xml:space="preserve">件名　</w:t>
            </w:r>
            <w:bookmarkStart w:id="0" w:name="_GoBack"/>
            <w:r w:rsidR="001B322C">
              <w:rPr>
                <w:rFonts w:asciiTheme="minorHAnsi" w:eastAsia="ＭＳ Ｐ明朝" w:hAnsiTheme="minorHAnsi" w:hint="eastAsia"/>
                <w:szCs w:val="21"/>
              </w:rPr>
              <w:t>データ項目の復活と</w:t>
            </w:r>
            <w:r w:rsidR="0045585B">
              <w:rPr>
                <w:rFonts w:asciiTheme="minorHAnsi" w:eastAsia="ＭＳ Ｐ明朝" w:hAnsiTheme="minorHAnsi" w:hint="eastAsia"/>
                <w:szCs w:val="21"/>
              </w:rPr>
              <w:t>名称</w:t>
            </w:r>
            <w:r w:rsidR="00002FF6" w:rsidRPr="00002FF6">
              <w:rPr>
                <w:rFonts w:asciiTheme="minorHAnsi" w:eastAsia="ＭＳ Ｐ明朝" w:hAnsiTheme="minorHAnsi" w:hint="eastAsia"/>
                <w:szCs w:val="21"/>
              </w:rPr>
              <w:t>変更</w:t>
            </w:r>
            <w:bookmarkEnd w:id="0"/>
          </w:p>
        </w:tc>
      </w:tr>
      <w:tr w:rsidR="00121D79" w:rsidRPr="006130A7" w14:paraId="1CEC018F" w14:textId="77777777" w:rsidTr="00FD6590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77777777" w:rsidR="00121D79" w:rsidRPr="006130A7" w:rsidRDefault="00121D79" w:rsidP="006723F9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◎</w:t>
            </w:r>
            <w:r w:rsidRPr="006130A7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F7FF01" w14:textId="77777777" w:rsidR="00121D79" w:rsidRPr="006130A7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3C61B2E7" w:rsidR="00121D79" w:rsidRPr="006130A7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14719B5B" w14:textId="779CC8EA" w:rsidR="00CC422E" w:rsidRPr="006130A7" w:rsidRDefault="00006F89" w:rsidP="00855F01">
            <w:pPr>
              <w:ind w:firstLineChars="100" w:firstLine="210"/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要求に基づき、以下のデータ項目</w:t>
            </w:r>
            <w:r w:rsidR="00CB7A63">
              <w:rPr>
                <w:rFonts w:ascii="ＭＳ 明朝" w:hAnsi="Times New Roman" w:hint="eastAsia"/>
              </w:rPr>
              <w:t>名の変更が</w:t>
            </w:r>
            <w:r w:rsidR="004968DB" w:rsidRPr="006130A7">
              <w:rPr>
                <w:rFonts w:ascii="ＭＳ 明朝" w:hAnsi="Times New Roman" w:hint="eastAsia"/>
              </w:rPr>
              <w:t>求められた。</w:t>
            </w:r>
          </w:p>
          <w:p w14:paraId="34CB0A87" w14:textId="23D6E62D" w:rsidR="00D623A9" w:rsidRPr="006130A7" w:rsidRDefault="00D623A9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798B5604" w14:textId="1A967BAA" w:rsidR="00D623A9" w:rsidRDefault="00D623A9" w:rsidP="00D623A9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（</w:t>
            </w:r>
            <w:r w:rsidR="00122DAA" w:rsidRPr="006130A7">
              <w:rPr>
                <w:rFonts w:ascii="ＭＳ 明朝" w:hAnsi="Times New Roman" w:hint="eastAsia"/>
              </w:rPr>
              <w:t>1</w:t>
            </w:r>
            <w:r w:rsidRPr="006130A7">
              <w:rPr>
                <w:rFonts w:ascii="ＭＳ 明朝" w:hAnsi="Times New Roman" w:hint="eastAsia"/>
              </w:rPr>
              <w:t>）改訂</w:t>
            </w:r>
            <w:r w:rsidR="002D2312">
              <w:rPr>
                <w:rFonts w:ascii="ＭＳ 明朝" w:hAnsi="Times New Roman" w:hint="eastAsia"/>
              </w:rPr>
              <w:t>項目</w:t>
            </w:r>
          </w:p>
          <w:p w14:paraId="5333A8B0" w14:textId="77777777" w:rsidR="00CB7A63" w:rsidRDefault="00CB7A63" w:rsidP="00D623A9">
            <w:pPr>
              <w:rPr>
                <w:rFonts w:ascii="ＭＳ 明朝" w:hAnsi="Times New Roman"/>
              </w:rPr>
            </w:pPr>
          </w:p>
          <w:p w14:paraId="6A74DE8F" w14:textId="298FE4EF" w:rsidR="00CB7A63" w:rsidRPr="006130A7" w:rsidRDefault="00CB7A63" w:rsidP="00D623A9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■改定</w:t>
            </w:r>
            <w:r w:rsidR="002D2312">
              <w:rPr>
                <w:rFonts w:ascii="ＭＳ 明朝" w:hAnsi="Times New Roman" w:hint="eastAsia"/>
              </w:rPr>
              <w:t>項目</w:t>
            </w:r>
            <w:r>
              <w:rPr>
                <w:rFonts w:ascii="ＭＳ 明朝" w:hAnsi="Times New Roman" w:hint="eastAsia"/>
              </w:rPr>
              <w:t>１</w:t>
            </w:r>
          </w:p>
          <w:p w14:paraId="1C19BA62" w14:textId="1E73D98A" w:rsidR="00CB7A63" w:rsidRPr="00C10C20" w:rsidRDefault="00CB7A63" w:rsidP="00D9425D">
            <w:pPr>
              <w:ind w:leftChars="100" w:left="210" w:firstLineChars="100" w:firstLine="210"/>
              <w:rPr>
                <w:rFonts w:ascii="ＭＳ 明朝" w:hAnsi="Times New Roman"/>
              </w:rPr>
            </w:pPr>
            <w:r w:rsidRPr="00C10C20">
              <w:rPr>
                <w:rFonts w:ascii="ＭＳ 明朝" w:hAnsi="Times New Roman" w:hint="eastAsia"/>
              </w:rPr>
              <w:t>L</w:t>
            </w:r>
            <w:r w:rsidRPr="00C10C20">
              <w:rPr>
                <w:rFonts w:ascii="ＭＳ 明朝" w:hAnsi="Times New Roman"/>
              </w:rPr>
              <w:t>-2020-0</w:t>
            </w:r>
            <w:r w:rsidR="0049471F" w:rsidRPr="00C10C20">
              <w:rPr>
                <w:rFonts w:ascii="ＭＳ 明朝" w:hAnsi="Times New Roman" w:hint="eastAsia"/>
              </w:rPr>
              <w:t>32</w:t>
            </w:r>
            <w:r w:rsidRPr="00C10C20">
              <w:rPr>
                <w:rFonts w:ascii="ＭＳ 明朝" w:hAnsi="Times New Roman" w:hint="eastAsia"/>
              </w:rPr>
              <w:t>において新設が</w:t>
            </w:r>
            <w:r w:rsidR="0049471F" w:rsidRPr="00C10C20">
              <w:rPr>
                <w:rFonts w:ascii="ＭＳ 明朝" w:hAnsi="Times New Roman" w:hint="eastAsia"/>
              </w:rPr>
              <w:t>取り下げられた下記の二項目について、</w:t>
            </w:r>
            <w:r w:rsidR="002F0986" w:rsidRPr="00C10C20">
              <w:rPr>
                <w:rFonts w:ascii="ＭＳ 明朝" w:hAnsi="Times New Roman" w:hint="eastAsia"/>
              </w:rPr>
              <w:t>再度新設することとし、</w:t>
            </w:r>
            <w:r w:rsidR="006D2618" w:rsidRPr="00C10C20">
              <w:rPr>
                <w:rFonts w:ascii="ＭＳ 明朝" w:hAnsi="Times New Roman" w:hint="eastAsia"/>
              </w:rPr>
              <w:t>データ項目名称を</w:t>
            </w:r>
            <w:r w:rsidR="00F443B2" w:rsidRPr="00C10C20">
              <w:rPr>
                <w:rFonts w:ascii="ＭＳ 明朝" w:hAnsi="Times New Roman" w:hint="eastAsia"/>
              </w:rPr>
              <w:t>変更する。</w:t>
            </w:r>
          </w:p>
          <w:p w14:paraId="0B69591F" w14:textId="5842F765" w:rsidR="00D623A9" w:rsidRPr="00CB7A63" w:rsidRDefault="00D623A9" w:rsidP="00D623A9">
            <w:pPr>
              <w:ind w:firstLineChars="100" w:firstLine="210"/>
              <w:rPr>
                <w:rFonts w:ascii="ＭＳ 明朝" w:hAnsi="Times New Roman"/>
              </w:rPr>
            </w:pPr>
          </w:p>
          <w:p w14:paraId="1D46AB83" w14:textId="09E83F28" w:rsidR="00CB7A63" w:rsidRDefault="00CB7A63" w:rsidP="00CB7A63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 w:rsidRPr="00CB7A63">
              <w:rPr>
                <w:rFonts w:ascii="ＭＳ 明朝" w:hAnsi="Times New Roman" w:hint="eastAsia"/>
              </w:rPr>
              <w:t>[1438] リースレンタル区分</w:t>
            </w:r>
            <w:r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Times New Roman"/>
              </w:rPr>
              <w:tab/>
            </w:r>
            <w:r>
              <w:rPr>
                <w:rFonts w:ascii="ＭＳ 明朝" w:hAnsi="Times New Roman"/>
              </w:rPr>
              <w:tab/>
            </w:r>
            <w:r>
              <w:rPr>
                <w:rFonts w:ascii="ＭＳ 明朝" w:hAnsi="Times New Roman"/>
              </w:rPr>
              <w:tab/>
            </w:r>
            <w:r>
              <w:rPr>
                <w:rFonts w:ascii="ＭＳ 明朝" w:hAnsi="Times New Roman"/>
              </w:rPr>
              <w:tab/>
            </w:r>
            <w:r>
              <w:rPr>
                <w:rFonts w:ascii="ＭＳ 明朝" w:hAnsi="Times New Roman" w:hint="eastAsia"/>
              </w:rPr>
              <w:t xml:space="preserve">→　</w:t>
            </w:r>
            <w:r w:rsidRPr="00CB7A63">
              <w:rPr>
                <w:rFonts w:ascii="ＭＳ 明朝" w:hAnsi="Times New Roman" w:hint="eastAsia"/>
              </w:rPr>
              <w:t>[1438] 取引大分類</w:t>
            </w:r>
          </w:p>
          <w:p w14:paraId="41D7F625" w14:textId="5229F9FB" w:rsidR="00CB7A63" w:rsidRDefault="00CB7A63" w:rsidP="00CB7A63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 w:rsidRPr="00CB7A63">
              <w:rPr>
                <w:rFonts w:ascii="ＭＳ 明朝" w:hAnsi="Times New Roman" w:hint="eastAsia"/>
              </w:rPr>
              <w:t>[143</w:t>
            </w:r>
            <w:r>
              <w:rPr>
                <w:rFonts w:ascii="ＭＳ 明朝" w:hAnsi="Times New Roman" w:hint="eastAsia"/>
              </w:rPr>
              <w:t>9</w:t>
            </w:r>
            <w:r w:rsidRPr="00CB7A63">
              <w:rPr>
                <w:rFonts w:ascii="ＭＳ 明朝" w:hAnsi="Times New Roman" w:hint="eastAsia"/>
              </w:rPr>
              <w:t>] 取引区分名</w:t>
            </w:r>
            <w:r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Times New Roman"/>
              </w:rPr>
              <w:tab/>
            </w:r>
            <w:r>
              <w:rPr>
                <w:rFonts w:ascii="ＭＳ 明朝" w:hAnsi="Times New Roman"/>
              </w:rPr>
              <w:tab/>
            </w:r>
            <w:r>
              <w:rPr>
                <w:rFonts w:ascii="ＭＳ 明朝" w:hAnsi="Times New Roman"/>
              </w:rPr>
              <w:tab/>
            </w:r>
            <w:r>
              <w:rPr>
                <w:rFonts w:ascii="ＭＳ 明朝" w:hAnsi="Times New Roman"/>
              </w:rPr>
              <w:tab/>
            </w:r>
            <w:r>
              <w:rPr>
                <w:rFonts w:ascii="ＭＳ 明朝" w:hAnsi="Times New Roman"/>
              </w:rPr>
              <w:tab/>
            </w:r>
            <w:r>
              <w:rPr>
                <w:rFonts w:ascii="ＭＳ 明朝" w:hAnsi="Times New Roman"/>
              </w:rPr>
              <w:tab/>
            </w:r>
            <w:r>
              <w:rPr>
                <w:rFonts w:ascii="ＭＳ 明朝" w:hAnsi="Times New Roman"/>
              </w:rPr>
              <w:tab/>
            </w:r>
            <w:r>
              <w:rPr>
                <w:rFonts w:ascii="ＭＳ 明朝" w:hAnsi="Times New Roman"/>
              </w:rPr>
              <w:tab/>
            </w:r>
            <w:r>
              <w:rPr>
                <w:rFonts w:ascii="ＭＳ 明朝" w:hAnsi="Times New Roman" w:hint="eastAsia"/>
              </w:rPr>
              <w:t xml:space="preserve">→　</w:t>
            </w:r>
            <w:r w:rsidRPr="00CB7A63">
              <w:rPr>
                <w:rFonts w:ascii="ＭＳ 明朝" w:hAnsi="Times New Roman" w:hint="eastAsia"/>
              </w:rPr>
              <w:t>[143</w:t>
            </w:r>
            <w:r>
              <w:rPr>
                <w:rFonts w:ascii="ＭＳ 明朝" w:hAnsi="Times New Roman" w:hint="eastAsia"/>
              </w:rPr>
              <w:t>9</w:t>
            </w:r>
            <w:r w:rsidRPr="00CB7A63">
              <w:rPr>
                <w:rFonts w:ascii="ＭＳ 明朝" w:hAnsi="Times New Roman" w:hint="eastAsia"/>
              </w:rPr>
              <w:t>] 取引小分類</w:t>
            </w:r>
          </w:p>
          <w:p w14:paraId="781DD78E" w14:textId="0A65423E" w:rsidR="00CB7A63" w:rsidRDefault="00CB7A63" w:rsidP="00CB7A63">
            <w:pPr>
              <w:rPr>
                <w:rFonts w:ascii="ＭＳ 明朝" w:hAnsi="Times New Roman"/>
              </w:rPr>
            </w:pPr>
          </w:p>
          <w:p w14:paraId="6747608C" w14:textId="6969F703" w:rsidR="00CB7A63" w:rsidRPr="0093091F" w:rsidRDefault="00CB7A63" w:rsidP="00CB7A63">
            <w:pPr>
              <w:rPr>
                <w:rFonts w:ascii="ＭＳ 明朝" w:hAnsi="Times New Roman"/>
                <w:strike/>
              </w:rPr>
            </w:pPr>
            <w:r w:rsidRPr="0093091F">
              <w:rPr>
                <w:rFonts w:ascii="ＭＳ 明朝" w:hAnsi="Times New Roman" w:hint="eastAsia"/>
                <w:strike/>
              </w:rPr>
              <w:t xml:space="preserve">　■改定内容２</w:t>
            </w:r>
          </w:p>
          <w:p w14:paraId="384FC08A" w14:textId="66FBE3B3" w:rsidR="00CB7A63" w:rsidRPr="0093091F" w:rsidRDefault="00CB7A63" w:rsidP="00CB7A63">
            <w:pPr>
              <w:ind w:leftChars="100" w:left="210" w:firstLineChars="100" w:firstLine="210"/>
              <w:rPr>
                <w:rFonts w:ascii="ＭＳ 明朝" w:hAnsi="Times New Roman"/>
                <w:strike/>
              </w:rPr>
            </w:pPr>
            <w:r w:rsidRPr="0093091F">
              <w:rPr>
                <w:rFonts w:ascii="ＭＳ 明朝" w:hAnsi="Times New Roman" w:hint="eastAsia"/>
                <w:strike/>
              </w:rPr>
              <w:t>具体的な名称とするため、以下のとおりデータ項目名の変更が求められた。</w:t>
            </w:r>
          </w:p>
          <w:p w14:paraId="669A3443" w14:textId="77777777" w:rsidR="00CB7A63" w:rsidRPr="0093091F" w:rsidRDefault="00CB7A63" w:rsidP="00CB7A63">
            <w:pPr>
              <w:ind w:firstLineChars="100" w:firstLine="210"/>
              <w:rPr>
                <w:rFonts w:ascii="ＭＳ 明朝" w:hAnsi="Times New Roman"/>
                <w:strike/>
              </w:rPr>
            </w:pPr>
          </w:p>
          <w:p w14:paraId="44D3EF24" w14:textId="1AFD1949" w:rsidR="00CB7A63" w:rsidRPr="0093091F" w:rsidRDefault="00CB7A63" w:rsidP="00CB7A63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  <w:strike/>
              </w:rPr>
            </w:pPr>
            <w:r w:rsidRPr="0093091F">
              <w:rPr>
                <w:rFonts w:ascii="ＭＳ 明朝" w:hAnsi="Times New Roman" w:hint="eastAsia"/>
                <w:strike/>
              </w:rPr>
              <w:t xml:space="preserve">[1005] JV工事フラグ　</w:t>
            </w:r>
            <w:r w:rsidRPr="0093091F">
              <w:rPr>
                <w:rFonts w:ascii="ＭＳ 明朝" w:hAnsi="Times New Roman"/>
                <w:strike/>
              </w:rPr>
              <w:tab/>
            </w:r>
            <w:r w:rsidRPr="0093091F">
              <w:rPr>
                <w:rFonts w:ascii="ＭＳ 明朝" w:hAnsi="Times New Roman"/>
                <w:strike/>
              </w:rPr>
              <w:tab/>
            </w:r>
            <w:r w:rsidRPr="0093091F">
              <w:rPr>
                <w:rFonts w:ascii="ＭＳ 明朝" w:hAnsi="Times New Roman"/>
                <w:strike/>
              </w:rPr>
              <w:tab/>
            </w:r>
            <w:r w:rsidRPr="0093091F">
              <w:rPr>
                <w:rFonts w:ascii="ＭＳ 明朝" w:hAnsi="Times New Roman"/>
                <w:strike/>
              </w:rPr>
              <w:tab/>
            </w:r>
            <w:r w:rsidRPr="0093091F">
              <w:rPr>
                <w:rFonts w:ascii="ＭＳ 明朝" w:hAnsi="Times New Roman"/>
                <w:strike/>
              </w:rPr>
              <w:tab/>
            </w:r>
            <w:r w:rsidRPr="0093091F">
              <w:rPr>
                <w:rFonts w:ascii="ＭＳ 明朝" w:hAnsi="Times New Roman"/>
                <w:strike/>
              </w:rPr>
              <w:tab/>
            </w:r>
            <w:r w:rsidRPr="0093091F">
              <w:rPr>
                <w:rFonts w:ascii="ＭＳ 明朝" w:hAnsi="Times New Roman"/>
                <w:strike/>
              </w:rPr>
              <w:tab/>
            </w:r>
            <w:r w:rsidRPr="0093091F">
              <w:rPr>
                <w:rFonts w:ascii="ＭＳ 明朝" w:hAnsi="Times New Roman" w:hint="eastAsia"/>
                <w:strike/>
              </w:rPr>
              <w:t>→　[1005] 発注者JV工事フラグ</w:t>
            </w:r>
          </w:p>
          <w:p w14:paraId="118A1B23" w14:textId="1562A3E1" w:rsidR="00CB7A63" w:rsidRPr="0093091F" w:rsidRDefault="00CB7A63" w:rsidP="00CB7A63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  <w:strike/>
              </w:rPr>
            </w:pPr>
            <w:r w:rsidRPr="0093091F">
              <w:rPr>
                <w:rFonts w:ascii="ＭＳ 明朝" w:hAnsi="Times New Roman" w:hint="eastAsia"/>
                <w:strike/>
              </w:rPr>
              <w:t xml:space="preserve">[1003] その他のJV構成企業名　</w:t>
            </w:r>
            <w:r w:rsidRPr="0093091F">
              <w:rPr>
                <w:rFonts w:ascii="ＭＳ 明朝" w:hAnsi="Times New Roman"/>
                <w:strike/>
              </w:rPr>
              <w:tab/>
            </w:r>
            <w:r w:rsidRPr="0093091F">
              <w:rPr>
                <w:rFonts w:ascii="ＭＳ 明朝" w:hAnsi="Times New Roman"/>
                <w:strike/>
              </w:rPr>
              <w:tab/>
            </w:r>
            <w:r w:rsidRPr="0093091F">
              <w:rPr>
                <w:rFonts w:ascii="ＭＳ 明朝" w:hAnsi="Times New Roman"/>
                <w:strike/>
              </w:rPr>
              <w:tab/>
            </w:r>
            <w:r w:rsidRPr="0093091F">
              <w:rPr>
                <w:rFonts w:ascii="ＭＳ 明朝" w:hAnsi="Times New Roman" w:hint="eastAsia"/>
                <w:strike/>
              </w:rPr>
              <w:t>→　[1003] 発注者JV構成企業名</w:t>
            </w:r>
          </w:p>
          <w:p w14:paraId="69AAF6CC" w14:textId="5ECAEBBD" w:rsidR="00CB7A63" w:rsidRPr="0093091F" w:rsidRDefault="00CB7A63" w:rsidP="00CB7A63">
            <w:pPr>
              <w:rPr>
                <w:rFonts w:ascii="ＭＳ 明朝" w:hAnsi="Times New Roman"/>
                <w:strike/>
              </w:rPr>
            </w:pPr>
          </w:p>
          <w:p w14:paraId="6C842520" w14:textId="1963E5ED" w:rsidR="00CB7A63" w:rsidRPr="007D0D9C" w:rsidRDefault="00CB7A63" w:rsidP="00CB7A63">
            <w:pPr>
              <w:rPr>
                <w:rFonts w:ascii="ＭＳ 明朝" w:hAnsi="Times New Roman"/>
                <w:strike/>
              </w:rPr>
            </w:pPr>
            <w:r w:rsidRPr="007D0D9C">
              <w:rPr>
                <w:rFonts w:ascii="ＭＳ 明朝" w:hAnsi="Times New Roman" w:hint="eastAsia"/>
                <w:strike/>
              </w:rPr>
              <w:t xml:space="preserve">　■改定内容３</w:t>
            </w:r>
          </w:p>
          <w:p w14:paraId="24913C14" w14:textId="07313559" w:rsidR="00CB7A63" w:rsidRPr="007D0D9C" w:rsidRDefault="00A26498" w:rsidP="00CB7A63">
            <w:pPr>
              <w:ind w:leftChars="100" w:left="210" w:firstLineChars="100" w:firstLine="210"/>
              <w:rPr>
                <w:rFonts w:ascii="ＭＳ 明朝" w:hAnsi="Times New Roman"/>
                <w:strike/>
              </w:rPr>
            </w:pPr>
            <w:r w:rsidRPr="007D0D9C">
              <w:rPr>
                <w:rFonts w:ascii="ＭＳ 明朝" w:hAnsi="Times New Roman" w:hint="eastAsia"/>
                <w:strike/>
              </w:rPr>
              <w:t>建設業法令遵守ガイドラインを踏まえて、</w:t>
            </w:r>
            <w:r w:rsidR="00CB7A63" w:rsidRPr="007D0D9C">
              <w:rPr>
                <w:rFonts w:ascii="ＭＳ 明朝" w:hAnsi="Times New Roman" w:hint="eastAsia"/>
                <w:strike/>
              </w:rPr>
              <w:t>以下のとおりデータ項目名の変更が求められた。</w:t>
            </w:r>
          </w:p>
          <w:p w14:paraId="72BAA40E" w14:textId="77777777" w:rsidR="00CB7A63" w:rsidRPr="007D0D9C" w:rsidRDefault="00CB7A63" w:rsidP="00CB7A63">
            <w:pPr>
              <w:ind w:firstLineChars="100" w:firstLine="210"/>
              <w:rPr>
                <w:rFonts w:ascii="ＭＳ 明朝" w:hAnsi="Times New Roman"/>
                <w:strike/>
              </w:rPr>
            </w:pPr>
          </w:p>
          <w:p w14:paraId="7D34904A" w14:textId="318061F4" w:rsidR="00CB7A63" w:rsidRPr="007D0D9C" w:rsidRDefault="00CB7A63" w:rsidP="00CB7A63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  <w:strike/>
              </w:rPr>
            </w:pPr>
            <w:r w:rsidRPr="007D0D9C">
              <w:rPr>
                <w:rFonts w:ascii="ＭＳ 明朝" w:hAnsi="Times New Roman" w:hint="eastAsia"/>
                <w:strike/>
              </w:rPr>
              <w:t xml:space="preserve">[1042] 工事場所・受渡し場所名称　</w:t>
            </w:r>
            <w:r w:rsidRPr="007D0D9C">
              <w:rPr>
                <w:rFonts w:ascii="ＭＳ 明朝" w:hAnsi="Times New Roman"/>
                <w:strike/>
              </w:rPr>
              <w:tab/>
            </w:r>
            <w:r w:rsidRPr="007D0D9C">
              <w:rPr>
                <w:rFonts w:ascii="ＭＳ 明朝" w:hAnsi="Times New Roman" w:hint="eastAsia"/>
                <w:strike/>
              </w:rPr>
              <w:t>→　[1042] 工事名称</w:t>
            </w:r>
          </w:p>
          <w:p w14:paraId="6490539A" w14:textId="22F93DD2" w:rsidR="00CB7A63" w:rsidRPr="007D0D9C" w:rsidRDefault="00CB7A63" w:rsidP="00CB7A63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  <w:strike/>
              </w:rPr>
            </w:pPr>
            <w:r w:rsidRPr="007D0D9C">
              <w:rPr>
                <w:rFonts w:ascii="ＭＳ 明朝" w:hAnsi="Times New Roman" w:hint="eastAsia"/>
                <w:strike/>
              </w:rPr>
              <w:t>[1</w:t>
            </w:r>
            <w:r w:rsidR="00A26498" w:rsidRPr="007D0D9C">
              <w:rPr>
                <w:rFonts w:ascii="ＭＳ 明朝" w:hAnsi="Times New Roman" w:hint="eastAsia"/>
                <w:strike/>
              </w:rPr>
              <w:t>173</w:t>
            </w:r>
            <w:r w:rsidRPr="007D0D9C">
              <w:rPr>
                <w:rFonts w:ascii="ＭＳ 明朝" w:hAnsi="Times New Roman" w:hint="eastAsia"/>
                <w:strike/>
              </w:rPr>
              <w:t>] 工事場所・受渡し場所略称</w:t>
            </w:r>
            <w:r w:rsidR="00A26498" w:rsidRPr="007D0D9C">
              <w:rPr>
                <w:rFonts w:ascii="ＭＳ 明朝" w:hAnsi="Times New Roman" w:hint="eastAsia"/>
                <w:strike/>
              </w:rPr>
              <w:t xml:space="preserve">　</w:t>
            </w:r>
            <w:r w:rsidR="00A26498" w:rsidRPr="007D0D9C">
              <w:rPr>
                <w:rFonts w:ascii="ＭＳ 明朝" w:hAnsi="Times New Roman"/>
                <w:strike/>
              </w:rPr>
              <w:tab/>
            </w:r>
            <w:r w:rsidR="00A26498" w:rsidRPr="007D0D9C">
              <w:rPr>
                <w:rFonts w:ascii="ＭＳ 明朝" w:hAnsi="Times New Roman" w:hint="eastAsia"/>
                <w:strike/>
              </w:rPr>
              <w:t xml:space="preserve">→　</w:t>
            </w:r>
            <w:r w:rsidRPr="007D0D9C">
              <w:rPr>
                <w:rFonts w:ascii="ＭＳ 明朝" w:hAnsi="Times New Roman" w:hint="eastAsia"/>
                <w:strike/>
              </w:rPr>
              <w:t>[1</w:t>
            </w:r>
            <w:r w:rsidR="00A26498" w:rsidRPr="007D0D9C">
              <w:rPr>
                <w:rFonts w:ascii="ＭＳ 明朝" w:hAnsi="Times New Roman" w:hint="eastAsia"/>
                <w:strike/>
              </w:rPr>
              <w:t>173</w:t>
            </w:r>
            <w:r w:rsidRPr="007D0D9C">
              <w:rPr>
                <w:rFonts w:ascii="ＭＳ 明朝" w:hAnsi="Times New Roman" w:hint="eastAsia"/>
                <w:strike/>
              </w:rPr>
              <w:t>] 工事名称略称</w:t>
            </w:r>
          </w:p>
          <w:p w14:paraId="5BC2E825" w14:textId="1DD313A7" w:rsidR="00CB7A63" w:rsidRPr="007D0D9C" w:rsidRDefault="00A26498" w:rsidP="00DF1390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  <w:strike/>
              </w:rPr>
            </w:pPr>
            <w:r w:rsidRPr="007D0D9C">
              <w:rPr>
                <w:rFonts w:ascii="ＭＳ 明朝" w:hAnsi="Times New Roman" w:hint="eastAsia"/>
                <w:strike/>
              </w:rPr>
              <w:t>[1016]</w:t>
            </w:r>
            <w:r w:rsidRPr="007D0D9C">
              <w:rPr>
                <w:rFonts w:ascii="ＭＳ 明朝" w:hAnsi="Times New Roman"/>
                <w:strike/>
              </w:rPr>
              <w:t xml:space="preserve"> </w:t>
            </w:r>
            <w:r w:rsidR="00CB7A63" w:rsidRPr="007D0D9C">
              <w:rPr>
                <w:rFonts w:ascii="ＭＳ 明朝" w:hAnsi="Times New Roman" w:hint="eastAsia"/>
                <w:strike/>
              </w:rPr>
              <w:t>工事場所・受渡場所郵便番号</w:t>
            </w:r>
            <w:r w:rsidRPr="007D0D9C">
              <w:rPr>
                <w:rFonts w:ascii="ＭＳ 明朝" w:hAnsi="Times New Roman" w:hint="eastAsia"/>
                <w:strike/>
              </w:rPr>
              <w:t xml:space="preserve">　</w:t>
            </w:r>
            <w:r w:rsidRPr="007D0D9C">
              <w:rPr>
                <w:rFonts w:ascii="ＭＳ 明朝" w:hAnsi="Times New Roman"/>
                <w:strike/>
              </w:rPr>
              <w:tab/>
            </w:r>
            <w:r w:rsidRPr="007D0D9C">
              <w:rPr>
                <w:rFonts w:ascii="ＭＳ 明朝" w:hAnsi="Times New Roman" w:hint="eastAsia"/>
                <w:strike/>
              </w:rPr>
              <w:t>→　[1016]</w:t>
            </w:r>
            <w:r w:rsidRPr="007D0D9C">
              <w:rPr>
                <w:rFonts w:ascii="ＭＳ 明朝" w:hAnsi="Times New Roman"/>
                <w:strike/>
              </w:rPr>
              <w:t xml:space="preserve"> </w:t>
            </w:r>
            <w:r w:rsidR="00CB7A63" w:rsidRPr="007D0D9C">
              <w:rPr>
                <w:rFonts w:ascii="ＭＳ 明朝" w:hAnsi="Times New Roman" w:hint="eastAsia"/>
                <w:strike/>
              </w:rPr>
              <w:t>施工場所郵便番号</w:t>
            </w:r>
          </w:p>
          <w:p w14:paraId="5F50A9FB" w14:textId="38F8048B" w:rsidR="00CB7A63" w:rsidRPr="007D0D9C" w:rsidRDefault="00A26498" w:rsidP="00A26498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  <w:strike/>
              </w:rPr>
            </w:pPr>
            <w:r w:rsidRPr="007D0D9C">
              <w:rPr>
                <w:rFonts w:ascii="ＭＳ 明朝" w:hAnsi="Times New Roman" w:hint="eastAsia"/>
                <w:strike/>
              </w:rPr>
              <w:t>[1043]</w:t>
            </w:r>
            <w:r w:rsidRPr="007D0D9C">
              <w:rPr>
                <w:rFonts w:ascii="ＭＳ 明朝" w:hAnsi="Times New Roman"/>
                <w:strike/>
              </w:rPr>
              <w:t xml:space="preserve"> </w:t>
            </w:r>
            <w:r w:rsidR="00CB7A63" w:rsidRPr="007D0D9C">
              <w:rPr>
                <w:rFonts w:ascii="ＭＳ 明朝" w:hAnsi="Times New Roman" w:hint="eastAsia"/>
                <w:strike/>
              </w:rPr>
              <w:t>工事場所・受渡し場所住所</w:t>
            </w:r>
            <w:r w:rsidRPr="007D0D9C">
              <w:rPr>
                <w:rFonts w:ascii="ＭＳ 明朝" w:hAnsi="Times New Roman" w:hint="eastAsia"/>
                <w:strike/>
              </w:rPr>
              <w:t xml:space="preserve">　</w:t>
            </w:r>
            <w:r w:rsidRPr="007D0D9C">
              <w:rPr>
                <w:rFonts w:ascii="ＭＳ 明朝" w:hAnsi="Times New Roman"/>
                <w:strike/>
              </w:rPr>
              <w:tab/>
            </w:r>
            <w:r w:rsidRPr="007D0D9C">
              <w:rPr>
                <w:rFonts w:ascii="ＭＳ 明朝" w:hAnsi="Times New Roman" w:hint="eastAsia"/>
                <w:strike/>
              </w:rPr>
              <w:t>→　[1043]</w:t>
            </w:r>
            <w:r w:rsidRPr="007D0D9C">
              <w:rPr>
                <w:rFonts w:ascii="ＭＳ 明朝" w:hAnsi="Times New Roman"/>
                <w:strike/>
              </w:rPr>
              <w:t xml:space="preserve"> </w:t>
            </w:r>
            <w:r w:rsidR="00CB7A63" w:rsidRPr="007D0D9C">
              <w:rPr>
                <w:rFonts w:ascii="ＭＳ 明朝" w:hAnsi="Times New Roman" w:hint="eastAsia"/>
                <w:strike/>
              </w:rPr>
              <w:t>施工場所住所</w:t>
            </w:r>
          </w:p>
          <w:p w14:paraId="3495FA85" w14:textId="73B6701D" w:rsidR="00CB7A63" w:rsidRPr="007D0D9C" w:rsidRDefault="00A26498" w:rsidP="00D632E9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  <w:strike/>
              </w:rPr>
            </w:pPr>
            <w:r w:rsidRPr="007D0D9C">
              <w:rPr>
                <w:rFonts w:ascii="ＭＳ 明朝" w:hAnsi="Times New Roman" w:hint="eastAsia"/>
                <w:strike/>
              </w:rPr>
              <w:t>[1025]</w:t>
            </w:r>
            <w:r w:rsidRPr="007D0D9C">
              <w:rPr>
                <w:rFonts w:ascii="ＭＳ 明朝" w:hAnsi="Times New Roman"/>
                <w:strike/>
              </w:rPr>
              <w:t xml:space="preserve"> </w:t>
            </w:r>
            <w:r w:rsidR="00CB7A63" w:rsidRPr="007D0D9C">
              <w:rPr>
                <w:rFonts w:ascii="ＭＳ 明朝" w:hAnsi="Times New Roman" w:hint="eastAsia"/>
                <w:strike/>
              </w:rPr>
              <w:t>工事場所・受渡場所所長名</w:t>
            </w:r>
            <w:r w:rsidRPr="007D0D9C">
              <w:rPr>
                <w:rFonts w:ascii="ＭＳ 明朝" w:hAnsi="Times New Roman" w:hint="eastAsia"/>
                <w:strike/>
              </w:rPr>
              <w:t xml:space="preserve">　</w:t>
            </w:r>
            <w:r w:rsidRPr="007D0D9C">
              <w:rPr>
                <w:rFonts w:ascii="ＭＳ 明朝" w:hAnsi="Times New Roman"/>
                <w:strike/>
              </w:rPr>
              <w:tab/>
            </w:r>
            <w:r w:rsidRPr="007D0D9C">
              <w:rPr>
                <w:rFonts w:ascii="ＭＳ 明朝" w:hAnsi="Times New Roman" w:hint="eastAsia"/>
                <w:strike/>
              </w:rPr>
              <w:t>→　[1025]</w:t>
            </w:r>
            <w:r w:rsidRPr="007D0D9C">
              <w:rPr>
                <w:rFonts w:ascii="ＭＳ 明朝" w:hAnsi="Times New Roman"/>
                <w:strike/>
              </w:rPr>
              <w:t xml:space="preserve"> </w:t>
            </w:r>
            <w:r w:rsidR="00CB7A63" w:rsidRPr="007D0D9C">
              <w:rPr>
                <w:rFonts w:ascii="ＭＳ 明朝" w:hAnsi="Times New Roman" w:hint="eastAsia"/>
                <w:strike/>
              </w:rPr>
              <w:t>施工場所所長名</w:t>
            </w:r>
          </w:p>
          <w:p w14:paraId="78B88F36" w14:textId="7EF40D7D" w:rsidR="00CB7A63" w:rsidRPr="007D0D9C" w:rsidRDefault="00A26498" w:rsidP="00CB7A63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  <w:strike/>
              </w:rPr>
            </w:pPr>
            <w:r w:rsidRPr="007D0D9C">
              <w:rPr>
                <w:rFonts w:ascii="ＭＳ 明朝" w:hAnsi="Times New Roman" w:hint="eastAsia"/>
                <w:strike/>
              </w:rPr>
              <w:t>[1027]</w:t>
            </w:r>
            <w:r w:rsidRPr="007D0D9C">
              <w:rPr>
                <w:rFonts w:ascii="ＭＳ 明朝" w:hAnsi="Times New Roman"/>
                <w:strike/>
              </w:rPr>
              <w:t xml:space="preserve"> </w:t>
            </w:r>
            <w:r w:rsidR="00CB7A63" w:rsidRPr="007D0D9C">
              <w:rPr>
                <w:rFonts w:ascii="ＭＳ 明朝" w:hAnsi="Times New Roman" w:hint="eastAsia"/>
                <w:strike/>
              </w:rPr>
              <w:t>工事場所・受渡場所担当者名</w:t>
            </w:r>
            <w:r w:rsidRPr="007D0D9C">
              <w:rPr>
                <w:rFonts w:ascii="ＭＳ 明朝" w:hAnsi="Times New Roman" w:hint="eastAsia"/>
                <w:strike/>
              </w:rPr>
              <w:t xml:space="preserve">　</w:t>
            </w:r>
            <w:r w:rsidRPr="007D0D9C">
              <w:rPr>
                <w:rFonts w:ascii="ＭＳ 明朝" w:hAnsi="Times New Roman"/>
                <w:strike/>
              </w:rPr>
              <w:tab/>
            </w:r>
            <w:r w:rsidRPr="007D0D9C">
              <w:rPr>
                <w:rFonts w:ascii="ＭＳ 明朝" w:hAnsi="Times New Roman" w:hint="eastAsia"/>
                <w:strike/>
              </w:rPr>
              <w:t>→　[10</w:t>
            </w:r>
            <w:r w:rsidRPr="007D0D9C">
              <w:rPr>
                <w:rFonts w:ascii="ＭＳ 明朝" w:hAnsi="Times New Roman"/>
                <w:strike/>
              </w:rPr>
              <w:t>2</w:t>
            </w:r>
            <w:r w:rsidRPr="007D0D9C">
              <w:rPr>
                <w:rFonts w:ascii="ＭＳ 明朝" w:hAnsi="Times New Roman" w:hint="eastAsia"/>
                <w:strike/>
              </w:rPr>
              <w:t>7]</w:t>
            </w:r>
            <w:r w:rsidRPr="007D0D9C">
              <w:rPr>
                <w:rFonts w:ascii="ＭＳ 明朝" w:hAnsi="Times New Roman"/>
                <w:strike/>
              </w:rPr>
              <w:t xml:space="preserve"> </w:t>
            </w:r>
            <w:r w:rsidR="00CB7A63" w:rsidRPr="007D0D9C">
              <w:rPr>
                <w:rFonts w:ascii="ＭＳ 明朝" w:hAnsi="Times New Roman" w:hint="eastAsia"/>
                <w:strike/>
              </w:rPr>
              <w:t>施工場所担当者名</w:t>
            </w:r>
          </w:p>
          <w:p w14:paraId="5B5B1515" w14:textId="45A5A843" w:rsidR="00CB7A63" w:rsidRPr="007D0D9C" w:rsidRDefault="00A26498" w:rsidP="00CB7A63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  <w:strike/>
              </w:rPr>
            </w:pPr>
            <w:r w:rsidRPr="007D0D9C">
              <w:rPr>
                <w:rFonts w:ascii="ＭＳ 明朝" w:hAnsi="Times New Roman" w:hint="eastAsia"/>
                <w:strike/>
              </w:rPr>
              <w:t>[1041]</w:t>
            </w:r>
            <w:r w:rsidRPr="007D0D9C">
              <w:rPr>
                <w:rFonts w:ascii="ＭＳ 明朝" w:hAnsi="Times New Roman"/>
                <w:strike/>
              </w:rPr>
              <w:t xml:space="preserve"> </w:t>
            </w:r>
            <w:r w:rsidR="00CB7A63" w:rsidRPr="007D0D9C">
              <w:rPr>
                <w:rFonts w:ascii="ＭＳ 明朝" w:hAnsi="Times New Roman" w:hint="eastAsia"/>
                <w:strike/>
              </w:rPr>
              <w:t>工事場所・受渡場所電話番号</w:t>
            </w:r>
            <w:r w:rsidR="00CB7A63" w:rsidRPr="007D0D9C">
              <w:rPr>
                <w:rFonts w:ascii="ＭＳ 明朝" w:hAnsi="Times New Roman" w:hint="eastAsia"/>
                <w:strike/>
              </w:rPr>
              <w:tab/>
            </w:r>
            <w:r w:rsidRPr="007D0D9C">
              <w:rPr>
                <w:rFonts w:ascii="ＭＳ 明朝" w:hAnsi="Times New Roman" w:hint="eastAsia"/>
                <w:strike/>
              </w:rPr>
              <w:t>→　[1041]</w:t>
            </w:r>
            <w:r w:rsidRPr="007D0D9C">
              <w:rPr>
                <w:rFonts w:ascii="ＭＳ 明朝" w:hAnsi="Times New Roman"/>
                <w:strike/>
              </w:rPr>
              <w:t xml:space="preserve"> </w:t>
            </w:r>
            <w:r w:rsidR="00CB7A63" w:rsidRPr="007D0D9C">
              <w:rPr>
                <w:rFonts w:ascii="ＭＳ 明朝" w:hAnsi="Times New Roman" w:hint="eastAsia"/>
                <w:strike/>
              </w:rPr>
              <w:t>施工場所電話番号</w:t>
            </w:r>
          </w:p>
          <w:p w14:paraId="5044BA3E" w14:textId="5F1F0C96" w:rsidR="00CB7A63" w:rsidRPr="007D0D9C" w:rsidRDefault="00A26498" w:rsidP="00CB7A63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  <w:strike/>
              </w:rPr>
            </w:pPr>
            <w:r w:rsidRPr="007D0D9C">
              <w:rPr>
                <w:rFonts w:ascii="ＭＳ 明朝" w:hAnsi="Times New Roman" w:hint="eastAsia"/>
                <w:strike/>
              </w:rPr>
              <w:t>[1182]</w:t>
            </w:r>
            <w:r w:rsidRPr="007D0D9C">
              <w:rPr>
                <w:rFonts w:ascii="ＭＳ 明朝" w:hAnsi="Times New Roman"/>
                <w:strike/>
              </w:rPr>
              <w:t xml:space="preserve"> </w:t>
            </w:r>
            <w:r w:rsidR="00CB7A63" w:rsidRPr="007D0D9C">
              <w:rPr>
                <w:rFonts w:ascii="ＭＳ 明朝" w:hAnsi="Times New Roman" w:hint="eastAsia"/>
                <w:strike/>
              </w:rPr>
              <w:t>工事場所・受渡場所ＦＡＸ番号</w:t>
            </w:r>
            <w:r w:rsidRPr="007D0D9C">
              <w:rPr>
                <w:rFonts w:ascii="ＭＳ 明朝" w:hAnsi="Times New Roman" w:hint="eastAsia"/>
                <w:strike/>
              </w:rPr>
              <w:t xml:space="preserve">　→　[1182]</w:t>
            </w:r>
            <w:r w:rsidRPr="007D0D9C">
              <w:rPr>
                <w:rFonts w:ascii="ＭＳ 明朝" w:hAnsi="Times New Roman"/>
                <w:strike/>
              </w:rPr>
              <w:t xml:space="preserve"> </w:t>
            </w:r>
            <w:r w:rsidR="00CB7A63" w:rsidRPr="007D0D9C">
              <w:rPr>
                <w:rFonts w:ascii="ＭＳ 明朝" w:hAnsi="Times New Roman" w:hint="eastAsia"/>
                <w:strike/>
              </w:rPr>
              <w:t>施工場所ＦＡＸ番号</w:t>
            </w:r>
          </w:p>
          <w:p w14:paraId="29C2A6A0" w14:textId="6CDA2388" w:rsidR="00CB7A63" w:rsidRPr="007D0D9C" w:rsidRDefault="00A26498" w:rsidP="00CB7A63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  <w:strike/>
              </w:rPr>
            </w:pPr>
            <w:r w:rsidRPr="007D0D9C">
              <w:rPr>
                <w:rFonts w:ascii="ＭＳ 明朝" w:hAnsi="Times New Roman" w:hint="eastAsia"/>
                <w:strike/>
              </w:rPr>
              <w:lastRenderedPageBreak/>
              <w:t>[1371]</w:t>
            </w:r>
            <w:r w:rsidRPr="007D0D9C">
              <w:rPr>
                <w:rFonts w:ascii="ＭＳ 明朝" w:hAnsi="Times New Roman"/>
                <w:strike/>
              </w:rPr>
              <w:t xml:space="preserve"> </w:t>
            </w:r>
            <w:r w:rsidR="00CB7A63" w:rsidRPr="007D0D9C">
              <w:rPr>
                <w:rFonts w:ascii="ＭＳ 明朝" w:hAnsi="Times New Roman" w:hint="eastAsia"/>
                <w:strike/>
              </w:rPr>
              <w:t>工事場所・受渡場所所在地コード(JIS)</w:t>
            </w:r>
            <w:r w:rsidRPr="007D0D9C">
              <w:rPr>
                <w:rFonts w:ascii="ＭＳ 明朝" w:hAnsi="Times New Roman" w:hint="eastAsia"/>
                <w:strike/>
              </w:rPr>
              <w:t xml:space="preserve">　→　[1371]</w:t>
            </w:r>
            <w:r w:rsidRPr="007D0D9C">
              <w:rPr>
                <w:rFonts w:ascii="ＭＳ 明朝" w:hAnsi="Times New Roman"/>
                <w:strike/>
              </w:rPr>
              <w:t xml:space="preserve"> </w:t>
            </w:r>
            <w:r w:rsidR="00CB7A63" w:rsidRPr="007D0D9C">
              <w:rPr>
                <w:rFonts w:ascii="ＭＳ 明朝" w:hAnsi="Times New Roman" w:hint="eastAsia"/>
                <w:strike/>
              </w:rPr>
              <w:t>施工場所所在地コード(JIS)</w:t>
            </w:r>
          </w:p>
          <w:p w14:paraId="6000EA69" w14:textId="33B796A2" w:rsidR="009947E4" w:rsidRDefault="009947E4" w:rsidP="00A26498">
            <w:pPr>
              <w:rPr>
                <w:rFonts w:ascii="ＭＳ 明朝" w:hAnsi="Times New Roman"/>
              </w:rPr>
            </w:pPr>
          </w:p>
          <w:p w14:paraId="0832CA64" w14:textId="7AA0692F" w:rsidR="00880782" w:rsidRDefault="00880782" w:rsidP="00880782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（</w:t>
            </w:r>
            <w:r>
              <w:rPr>
                <w:rFonts w:ascii="ＭＳ 明朝" w:hAnsi="Times New Roman" w:hint="eastAsia"/>
              </w:rPr>
              <w:t>2</w:t>
            </w:r>
            <w:r w:rsidRPr="006130A7">
              <w:rPr>
                <w:rFonts w:ascii="ＭＳ 明朝" w:hAnsi="Times New Roman" w:hint="eastAsia"/>
              </w:rPr>
              <w:t>）</w:t>
            </w:r>
            <w:r>
              <w:rPr>
                <w:rFonts w:ascii="ＭＳ 明朝" w:hAnsi="Times New Roman" w:hint="eastAsia"/>
              </w:rPr>
              <w:t>改訂対象メッセージ</w:t>
            </w:r>
          </w:p>
          <w:p w14:paraId="76F026AF" w14:textId="06A91B2F" w:rsidR="00880782" w:rsidRDefault="001F0FC9" w:rsidP="004F3641">
            <w:pPr>
              <w:pStyle w:val="af3"/>
              <w:ind w:leftChars="0" w:left="420"/>
              <w:rPr>
                <w:rFonts w:ascii="ＭＳ 明朝" w:hAnsi="Times New Roman"/>
              </w:rPr>
            </w:pPr>
            <w:r w:rsidRPr="004F3641">
              <w:rPr>
                <w:rFonts w:hint="eastAsia"/>
              </w:rPr>
              <w:t>契約外</w:t>
            </w:r>
            <w:r>
              <w:rPr>
                <w:rFonts w:ascii="ＭＳ 明朝" w:hAnsi="Times New Roman" w:hint="eastAsia"/>
              </w:rPr>
              <w:t>請求、</w:t>
            </w:r>
            <w:r w:rsidR="00144B6E">
              <w:rPr>
                <w:rFonts w:ascii="ＭＳ 明朝" w:hAnsi="Times New Roman" w:hint="eastAsia"/>
              </w:rPr>
              <w:t>契約外請求確認</w:t>
            </w:r>
          </w:p>
          <w:p w14:paraId="61121D9D" w14:textId="77777777" w:rsidR="0000379C" w:rsidRDefault="0000379C" w:rsidP="00880782">
            <w:pPr>
              <w:rPr>
                <w:rFonts w:ascii="ＭＳ 明朝" w:hAnsi="Times New Roman"/>
              </w:rPr>
            </w:pPr>
          </w:p>
          <w:p w14:paraId="50D5CD8F" w14:textId="02FC7B15" w:rsidR="00880782" w:rsidRDefault="00880782" w:rsidP="00880782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（3）改訂内容</w:t>
            </w:r>
          </w:p>
          <w:p w14:paraId="2B0A88EE" w14:textId="7A9CBC9D" w:rsidR="00880782" w:rsidRPr="002D1302" w:rsidRDefault="00880782" w:rsidP="002D1302">
            <w:pPr>
              <w:ind w:leftChars="100" w:left="210" w:firstLineChars="100" w:firstLine="210"/>
              <w:rPr>
                <w:rFonts w:ascii="ＭＳ 明朝" w:hAnsi="Times New Roman"/>
              </w:rPr>
            </w:pPr>
            <w:r w:rsidRPr="002D1302">
              <w:rPr>
                <w:rFonts w:ascii="ＭＳ 明朝" w:hAnsi="Times New Roman" w:hint="eastAsia"/>
              </w:rPr>
              <w:t>以下の通り変更する。</w:t>
            </w:r>
          </w:p>
          <w:p w14:paraId="488038FC" w14:textId="77777777" w:rsidR="004E032F" w:rsidRDefault="004E032F" w:rsidP="004E032F">
            <w:pPr>
              <w:ind w:firstLineChars="100" w:firstLine="210"/>
              <w:rPr>
                <w:rFonts w:ascii="ＭＳ 明朝" w:hAnsi="Times New Roman"/>
              </w:rPr>
            </w:pPr>
          </w:p>
          <w:p w14:paraId="7A170737" w14:textId="365CB2EB" w:rsidR="004E032F" w:rsidRDefault="004E032F" w:rsidP="004E032F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＜</w:t>
            </w:r>
            <w:r>
              <w:rPr>
                <w:rFonts w:asciiTheme="minorHAnsi" w:eastAsiaTheme="minorEastAsia" w:hAnsiTheme="minorHAnsi"/>
              </w:rPr>
              <w:t xml:space="preserve">CI-NET </w:t>
            </w:r>
            <w:proofErr w:type="spellStart"/>
            <w:r>
              <w:rPr>
                <w:rFonts w:asciiTheme="minorHAnsi" w:eastAsiaTheme="minorEastAsia" w:hAnsiTheme="minorHAnsi"/>
              </w:rPr>
              <w:t>LiteS</w:t>
            </w:r>
            <w:proofErr w:type="spellEnd"/>
            <w:r>
              <w:rPr>
                <w:rFonts w:asciiTheme="minorHAnsi" w:eastAsiaTheme="minorEastAsia" w:hAnsiTheme="minorHAnsi" w:hint="eastAsia"/>
              </w:rPr>
              <w:t>実装規約</w:t>
            </w:r>
            <w:r>
              <w:rPr>
                <w:rFonts w:asciiTheme="minorHAnsi" w:eastAsiaTheme="minorEastAsia" w:hAnsiTheme="minorHAnsi"/>
              </w:rPr>
              <w:t>Ver.2.1 ad.</w:t>
            </w:r>
            <w:r w:rsidR="00A11416">
              <w:rPr>
                <w:rFonts w:asciiTheme="minorHAnsi" w:eastAsiaTheme="minorEastAsia" w:hAnsiTheme="minorHAnsi" w:hint="eastAsia"/>
              </w:rPr>
              <w:t>7</w:t>
            </w:r>
            <w:r>
              <w:rPr>
                <w:rFonts w:asciiTheme="minorHAnsi" w:eastAsiaTheme="minorEastAsia" w:hAnsiTheme="minorHAnsi"/>
              </w:rPr>
              <w:t xml:space="preserve"> </w:t>
            </w:r>
            <w:r>
              <w:rPr>
                <w:rFonts w:asciiTheme="minorHAnsi" w:eastAsiaTheme="minorEastAsia" w:hAnsiTheme="minorHAnsi" w:hint="eastAsia"/>
              </w:rPr>
              <w:t xml:space="preserve">　には記載なし＞</w:t>
            </w:r>
          </w:p>
          <w:tbl>
            <w:tblPr>
              <w:tblStyle w:val="5"/>
              <w:tblW w:w="9525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9072"/>
            </w:tblGrid>
            <w:tr w:rsidR="004E032F" w14:paraId="0D2B13AE" w14:textId="77777777" w:rsidTr="004E03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07"/>
              </w:trPr>
              <w:tc>
                <w:tcPr>
      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F2FF"/>
                  <w:hideMark/>
                </w:tcPr>
                <w:p w14:paraId="607CC9DB" w14:textId="77777777" w:rsidR="004E032F" w:rsidRDefault="004E032F" w:rsidP="004E032F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変更前</w:t>
                  </w: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2E58C095" w14:textId="77777777" w:rsidR="004E032F" w:rsidRDefault="004E032F" w:rsidP="004E03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1DE0EECB" w14:textId="77777777" w:rsidR="004E032F" w:rsidRDefault="004E032F" w:rsidP="004E03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14:paraId="5935B357" w14:textId="77777777" w:rsidR="004E032F" w:rsidRDefault="004E032F" w:rsidP="004E03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記載なし</w:t>
                  </w:r>
                </w:p>
                <w:p w14:paraId="7C2E0963" w14:textId="77777777" w:rsidR="004E032F" w:rsidRDefault="004E032F" w:rsidP="004E032F">
                  <w:pPr>
                    <w:spacing w:line="240" w:lineRule="exact"/>
                    <w:ind w:left="113" w:hanging="11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ＭＳ 明朝" w:hAnsi="Times New Roman"/>
                    </w:rPr>
                  </w:pPr>
                </w:p>
              </w:tc>
            </w:tr>
            <w:tr w:rsidR="004E032F" w14:paraId="60704856" w14:textId="77777777" w:rsidTr="004E032F">
              <w:trPr>
                <w:trHeight w:val="724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7FF"/>
                  <w:hideMark/>
                </w:tcPr>
                <w:p w14:paraId="489E9F4D" w14:textId="77777777" w:rsidR="004E032F" w:rsidRDefault="004E032F" w:rsidP="004E032F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C899A7" w14:textId="773071B2" w:rsidR="00760502" w:rsidRDefault="004E032F" w:rsidP="00D9124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＜本文＞</w:t>
                  </w:r>
                </w:p>
                <w:p w14:paraId="1886A5DD" w14:textId="77777777" w:rsidR="00D91241" w:rsidRPr="00D91241" w:rsidRDefault="00D91241" w:rsidP="00D91241">
                  <w:pPr>
                    <w:rPr>
                      <w:rFonts w:ascii="ＭＳ 明朝" w:hAnsi="Times New Roman"/>
                    </w:rPr>
                  </w:pPr>
                </w:p>
                <w:tbl>
                  <w:tblPr>
                    <w:tblW w:w="804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760502" w14:paraId="1A499DD6" w14:textId="77777777" w:rsidTr="00D91241">
                    <w:trPr>
                      <w:cantSplit/>
                      <w:jc w:val="center"/>
                    </w:trPr>
                    <w:tc>
                      <w:tcPr>
                        <w:tcW w:w="8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2BB54B1" w14:textId="77777777" w:rsidR="00760502" w:rsidRDefault="00760502" w:rsidP="00760502">
                        <w:pPr>
                          <w:tabs>
                            <w:tab w:val="center" w:pos="3921"/>
                          </w:tabs>
                        </w:pPr>
                        <w:r>
                          <w:t>[</w:t>
                        </w:r>
                        <w:r>
                          <w:rPr>
                            <w:rFonts w:hint="eastAsia"/>
                          </w:rPr>
                          <w:t>1438</w:t>
                        </w:r>
                        <w:r>
                          <w:t>]</w:t>
                        </w:r>
                        <w:r>
                          <w:rPr>
                            <w:rFonts w:hint="eastAsia"/>
                          </w:rPr>
                          <w:t>取引大分類</w:t>
                        </w:r>
                      </w:p>
                      <w:p w14:paraId="57ACC68B" w14:textId="77777777" w:rsidR="00760502" w:rsidRDefault="00760502" w:rsidP="00760502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713A75">
                          <w:rPr>
                            <w:rFonts w:hint="eastAsia"/>
                          </w:rPr>
                          <w:t>リース､レンタル等、取引区分を示す。</w:t>
                        </w:r>
                      </w:p>
                    </w:tc>
                  </w:tr>
                </w:tbl>
                <w:p w14:paraId="09CFA06C" w14:textId="2DFAEA72" w:rsidR="00487090" w:rsidRDefault="00713A75" w:rsidP="00BF16DF">
                  <w:pPr>
                    <w:ind w:leftChars="236" w:left="496"/>
                  </w:pPr>
                  <w:r w:rsidRPr="00713A75">
                    <w:rPr>
                      <w:rFonts w:hint="eastAsia"/>
                    </w:rPr>
                    <w:t>【例】リース、レンタル等</w:t>
                  </w:r>
                </w:p>
                <w:p w14:paraId="7BD240B4" w14:textId="6D8D7FA0" w:rsidR="00EF69E4" w:rsidRDefault="00EF69E4" w:rsidP="00EF69E4"/>
                <w:tbl>
                  <w:tblPr>
                    <w:tblW w:w="804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EF69E4" w14:paraId="31B3B7E5" w14:textId="77777777" w:rsidTr="00E01F3D">
                    <w:trPr>
                      <w:cantSplit/>
                      <w:jc w:val="center"/>
                    </w:trPr>
                    <w:tc>
                      <w:tcPr>
                        <w:tcW w:w="8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C092CB4" w14:textId="62FD152F" w:rsidR="00EF69E4" w:rsidRDefault="00EF69E4" w:rsidP="00EF69E4">
                        <w:r>
                          <w:t>[</w:t>
                        </w:r>
                        <w:r>
                          <w:rPr>
                            <w:rFonts w:hint="eastAsia"/>
                          </w:rPr>
                          <w:t>1439]</w:t>
                        </w:r>
                        <w:r>
                          <w:rPr>
                            <w:rFonts w:hint="eastAsia"/>
                          </w:rPr>
                          <w:t>取引小分類</w:t>
                        </w:r>
                      </w:p>
                      <w:p w14:paraId="1704E436" w14:textId="782325F0" w:rsidR="00EF69E4" w:rsidRDefault="00EF69E4" w:rsidP="00EF69E4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1B08FC">
                          <w:rPr>
                            <w:rFonts w:hint="eastAsia"/>
                          </w:rPr>
                          <w:t>リース､レンタル等、取引の契約や支払い条件を示す。</w:t>
                        </w:r>
                      </w:p>
                    </w:tc>
                  </w:tr>
                </w:tbl>
                <w:p w14:paraId="718B90BB" w14:textId="77777777" w:rsidR="004E032F" w:rsidRDefault="00674111" w:rsidP="00A721F9">
                  <w:pPr>
                    <w:ind w:leftChars="236" w:left="496"/>
                    <w:rPr>
                      <w:rFonts w:ascii="ＭＳ 明朝" w:hAnsi="Times New Roma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3351589" wp14:editId="078CCA6A">
                            <wp:simplePos x="0" y="0"/>
                            <wp:positionH relativeFrom="column">
                              <wp:posOffset>4493895</wp:posOffset>
                            </wp:positionH>
                            <wp:positionV relativeFrom="paragraph">
                              <wp:posOffset>319405</wp:posOffset>
                            </wp:positionV>
                            <wp:extent cx="1104900" cy="419100"/>
                            <wp:effectExtent l="0" t="323850" r="19050" b="19050"/>
                            <wp:wrapNone/>
                            <wp:docPr id="3" name="吹き出し: 四角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04900" cy="419100"/>
                                    </a:xfrm>
                                    <a:prstGeom prst="wedgeRectCallout">
                                      <a:avLst>
                                        <a:gd name="adj1" fmla="val -38857"/>
                                        <a:gd name="adj2" fmla="val -124850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CCD4DAE" w14:textId="77777777" w:rsidR="00674111" w:rsidRDefault="00674111" w:rsidP="00674111">
                                        <w:pPr>
                                          <w:jc w:val="center"/>
                                          <w:rPr>
                                            <w:color w:val="0070C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70C0"/>
                                          </w:rPr>
                                          <w:t>別添①の“摘要”欄を記載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type w14:anchorId="43351589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吹き出し: 四角形 3" o:spid="_x0000_s1026" type="#_x0000_t61" style="position:absolute;left:0;text-align:left;margin-left:353.85pt;margin-top:25.15pt;width:8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" adj="2407,-16168" fillcolor="white [3212]" strokecolor="#0070c0">
                            <v:textbox inset="0,0,0,0">
                              <w:txbxContent>
                                <w:p w14:paraId="6CCD4DAE" w14:textId="77777777" w:rsidR="00674111" w:rsidRDefault="00674111" w:rsidP="00674111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別添①の“摘要”欄を記載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B08FC" w:rsidRPr="001B08FC">
                    <w:rPr>
                      <w:rFonts w:hint="eastAsia"/>
                    </w:rPr>
                    <w:t>【例】日極、</w:t>
                  </w:r>
                  <w:r w:rsidR="001B08FC" w:rsidRPr="001B08FC">
                    <w:rPr>
                      <w:rFonts w:hint="eastAsia"/>
                    </w:rPr>
                    <w:t xml:space="preserve"> </w:t>
                  </w:r>
                  <w:r w:rsidR="001B08FC" w:rsidRPr="001B08FC">
                    <w:rPr>
                      <w:rFonts w:hint="eastAsia"/>
                    </w:rPr>
                    <w:t>月極、期極､月</w:t>
                  </w:r>
                  <w:r w:rsidR="001B08FC" w:rsidRPr="001B08FC">
                    <w:rPr>
                      <w:rFonts w:hint="eastAsia"/>
                    </w:rPr>
                    <w:t>/</w:t>
                  </w:r>
                  <w:r w:rsidR="001B08FC" w:rsidRPr="001B08FC">
                    <w:rPr>
                      <w:rFonts w:hint="eastAsia"/>
                    </w:rPr>
                    <w:t>月</w:t>
                  </w:r>
                  <w:r w:rsidR="001B08FC" w:rsidRPr="001B08FC">
                    <w:rPr>
                      <w:rFonts w:hint="eastAsia"/>
                    </w:rPr>
                    <w:t>(</w:t>
                  </w:r>
                  <w:r w:rsidR="001B08FC" w:rsidRPr="001B08FC">
                    <w:rPr>
                      <w:rFonts w:hint="eastAsia"/>
                    </w:rPr>
                    <w:t>月極・日割</w:t>
                  </w:r>
                  <w:r w:rsidR="001B08FC" w:rsidRPr="001B08FC">
                    <w:rPr>
                      <w:rFonts w:hint="eastAsia"/>
                    </w:rPr>
                    <w:t>(</w:t>
                  </w:r>
                  <w:r w:rsidR="001B08FC" w:rsidRPr="001B08FC">
                    <w:rPr>
                      <w:rFonts w:hint="eastAsia"/>
                    </w:rPr>
                    <w:t>月極単価を採用</w:t>
                  </w:r>
                  <w:r w:rsidR="001B08FC" w:rsidRPr="001B08FC">
                    <w:rPr>
                      <w:rFonts w:hint="eastAsia"/>
                    </w:rPr>
                    <w:t>))</w:t>
                  </w:r>
                  <w:r w:rsidR="001B08FC" w:rsidRPr="001B08FC">
                    <w:rPr>
                      <w:rFonts w:hint="eastAsia"/>
                    </w:rPr>
                    <w:t>､月</w:t>
                  </w:r>
                  <w:r w:rsidR="001B08FC" w:rsidRPr="001B08FC">
                    <w:rPr>
                      <w:rFonts w:hint="eastAsia"/>
                    </w:rPr>
                    <w:t>/</w:t>
                  </w:r>
                  <w:r w:rsidR="001B08FC" w:rsidRPr="001B08FC">
                    <w:rPr>
                      <w:rFonts w:hint="eastAsia"/>
                    </w:rPr>
                    <w:t>日</w:t>
                  </w:r>
                  <w:r w:rsidR="001B08FC" w:rsidRPr="001B08FC">
                    <w:rPr>
                      <w:rFonts w:hint="eastAsia"/>
                    </w:rPr>
                    <w:t>(</w:t>
                  </w:r>
                  <w:r w:rsidR="001B08FC" w:rsidRPr="001B08FC">
                    <w:rPr>
                      <w:rFonts w:hint="eastAsia"/>
                    </w:rPr>
                    <w:t>月極・日割</w:t>
                  </w:r>
                  <w:r w:rsidR="001B08FC" w:rsidRPr="001B08FC">
                    <w:rPr>
                      <w:rFonts w:hint="eastAsia"/>
                    </w:rPr>
                    <w:t>(</w:t>
                  </w:r>
                  <w:r w:rsidR="001B08FC" w:rsidRPr="001B08FC">
                    <w:rPr>
                      <w:rFonts w:hint="eastAsia"/>
                    </w:rPr>
                    <w:t>日割単価を採用</w:t>
                  </w:r>
                  <w:r w:rsidR="001B08FC" w:rsidRPr="001B08FC">
                    <w:rPr>
                      <w:rFonts w:hint="eastAsia"/>
                    </w:rPr>
                    <w:t>))</w:t>
                  </w:r>
                  <w:r w:rsidR="00EF69E4">
                    <w:rPr>
                      <w:rFonts w:ascii="ＭＳ 明朝" w:hAnsi="Times New Roman"/>
                    </w:rPr>
                    <w:t xml:space="preserve"> </w:t>
                  </w:r>
                </w:p>
                <w:p w14:paraId="6F126DDB" w14:textId="2D2D42B5" w:rsidR="00674111" w:rsidRDefault="00674111" w:rsidP="00A721F9">
                  <w:pPr>
                    <w:ind w:leftChars="236" w:left="496"/>
                    <w:rPr>
                      <w:rFonts w:ascii="ＭＳ 明朝" w:hAnsi="Times New Roman"/>
                    </w:rPr>
                  </w:pPr>
                </w:p>
                <w:p w14:paraId="3C64E894" w14:textId="77777777" w:rsidR="004B406F" w:rsidRDefault="004B406F" w:rsidP="00A721F9">
                  <w:pPr>
                    <w:ind w:leftChars="236" w:left="496"/>
                    <w:rPr>
                      <w:rFonts w:ascii="ＭＳ 明朝" w:hAnsi="Times New Roman"/>
                    </w:rPr>
                  </w:pPr>
                </w:p>
                <w:p w14:paraId="68E626ED" w14:textId="77075345" w:rsidR="00674111" w:rsidRDefault="00674111" w:rsidP="00A721F9">
                  <w:pPr>
                    <w:ind w:leftChars="236" w:left="496"/>
                    <w:rPr>
                      <w:rFonts w:ascii="ＭＳ 明朝" w:hAnsi="Times New Roman"/>
                    </w:rPr>
                  </w:pPr>
                </w:p>
              </w:tc>
            </w:tr>
          </w:tbl>
          <w:p w14:paraId="251A9780" w14:textId="77777777" w:rsidR="00880782" w:rsidRPr="004E032F" w:rsidRDefault="00880782" w:rsidP="00A26498">
            <w:pPr>
              <w:rPr>
                <w:rFonts w:ascii="ＭＳ 明朝" w:hAnsi="Times New Roman"/>
              </w:rPr>
            </w:pPr>
          </w:p>
          <w:p w14:paraId="23BCCC08" w14:textId="1BE5F551" w:rsidR="009947E4" w:rsidRPr="006130A7" w:rsidRDefault="009947E4" w:rsidP="00A26498">
            <w:pPr>
              <w:rPr>
                <w:rFonts w:ascii="ＭＳ 明朝" w:hAnsi="Times New Roman"/>
              </w:rPr>
            </w:pPr>
          </w:p>
        </w:tc>
      </w:tr>
    </w:tbl>
    <w:p w14:paraId="25049CB3" w14:textId="2F360499" w:rsidR="006A3893" w:rsidRPr="006130A7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130A7" w:rsidRPr="006130A7" w14:paraId="459E62F2" w14:textId="77777777" w:rsidTr="007D482C">
        <w:trPr>
          <w:cantSplit/>
          <w:trHeight w:val="192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07D74E0A" w:rsidR="006D632C" w:rsidRPr="006130A7" w:rsidRDefault="006D632C" w:rsidP="003C18C6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◎</w:t>
            </w:r>
            <w:r w:rsidRPr="006130A7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6130A7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5CF062AD" w14:textId="10CE694F" w:rsidR="00562D31" w:rsidRPr="006130A7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74F2BE18" w14:textId="0CCC4DCA" w:rsidR="00D64A6B" w:rsidRPr="009473BE" w:rsidRDefault="00D64A6B" w:rsidP="00D64A6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D64A6B">
              <w:rPr>
                <w:rFonts w:ascii="ＭＳ 明朝" w:hAnsi="Times New Roman" w:hint="eastAsia"/>
              </w:rPr>
              <w:t>リースレンタル区分</w:t>
            </w:r>
            <w:r>
              <w:rPr>
                <w:rFonts w:ascii="ＭＳ 明朝" w:hAnsi="Times New Roman" w:hint="eastAsia"/>
              </w:rPr>
              <w:t>や</w:t>
            </w:r>
            <w:r w:rsidRPr="00CB7A63">
              <w:rPr>
                <w:rFonts w:ascii="ＭＳ 明朝" w:hAnsi="Times New Roman" w:hint="eastAsia"/>
              </w:rPr>
              <w:t>取引区分</w:t>
            </w:r>
            <w:r>
              <w:rPr>
                <w:rFonts w:ascii="ＭＳ 明朝" w:hAnsi="Times New Roman" w:hint="eastAsia"/>
              </w:rPr>
              <w:t>の名称で取引状態を明示しようとしたが､より汎用な利用方法</w:t>
            </w:r>
          </w:p>
          <w:p w14:paraId="59AAC4AE" w14:textId="1B57FE72" w:rsidR="00D623A9" w:rsidRPr="009473BE" w:rsidRDefault="008610E7" w:rsidP="00A82C5E">
            <w:pPr>
              <w:rPr>
                <w:rFonts w:asciiTheme="minorEastAsia" w:eastAsiaTheme="minorEastAsia" w:hAnsiTheme="minorEastAsia"/>
              </w:rPr>
            </w:pPr>
            <w:r w:rsidRPr="009473BE">
              <w:rPr>
                <w:rFonts w:asciiTheme="minorEastAsia" w:eastAsiaTheme="minorEastAsia" w:hAnsiTheme="minorEastAsia" w:hint="eastAsia"/>
              </w:rPr>
              <w:t>が</w:t>
            </w:r>
            <w:r w:rsidR="00D623A9" w:rsidRPr="009473BE">
              <w:rPr>
                <w:rFonts w:asciiTheme="minorEastAsia" w:eastAsiaTheme="minorEastAsia" w:hAnsiTheme="minorEastAsia" w:hint="eastAsia"/>
              </w:rPr>
              <w:t>求められた。</w:t>
            </w:r>
          </w:p>
          <w:p w14:paraId="32B7329C" w14:textId="77777777" w:rsidR="00615B8C" w:rsidRPr="006130A7" w:rsidRDefault="00615B8C" w:rsidP="00615B8C">
            <w:pPr>
              <w:ind w:firstLineChars="100" w:firstLine="210"/>
              <w:rPr>
                <w:rFonts w:eastAsia="ＭＳ Ｐ明朝"/>
              </w:rPr>
            </w:pPr>
          </w:p>
          <w:p w14:paraId="391D4890" w14:textId="6A57CFB3" w:rsidR="00615B8C" w:rsidRPr="006130A7" w:rsidRDefault="00615B8C" w:rsidP="00D623A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53A3952B" w14:textId="2C35B038" w:rsidR="00013E3B" w:rsidRPr="009473BE" w:rsidRDefault="008610E7" w:rsidP="007D482C">
            <w:pPr>
              <w:rPr>
                <w:rFonts w:asciiTheme="minorEastAsia" w:eastAsiaTheme="minorEastAsia" w:hAnsiTheme="minorEastAsia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73BE">
              <w:rPr>
                <w:rFonts w:asciiTheme="minorEastAsia" w:eastAsiaTheme="minorEastAsia" w:hAnsiTheme="minorEastAsia" w:hint="eastAsia"/>
              </w:rPr>
              <w:t>データ項目の修正となるため、システム改修が必要となる。システム開発者向けに、広く周知を図る必要がある。</w:t>
            </w:r>
          </w:p>
        </w:tc>
      </w:tr>
    </w:tbl>
    <w:p w14:paraId="4A013BE9" w14:textId="5838A2BF" w:rsidR="00FE5EBB" w:rsidRPr="006130A7" w:rsidRDefault="00FE5EBB">
      <w:pPr>
        <w:widowControl/>
        <w:jc w:val="left"/>
        <w:rPr>
          <w:rFonts w:ascii="ＭＳ 明朝" w:hAnsi="Times New Roman"/>
        </w:rPr>
      </w:pPr>
      <w:r w:rsidRPr="006130A7">
        <w:rPr>
          <w:rFonts w:ascii="ＭＳ 明朝" w:hAnsi="Times New Roman"/>
        </w:rPr>
        <w:br w:type="page"/>
      </w:r>
    </w:p>
    <w:p w14:paraId="1538D235" w14:textId="1C82CB1B" w:rsidR="00FE5EBB" w:rsidRPr="006130A7" w:rsidRDefault="00FE5EBB" w:rsidP="00FE5EB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lastRenderedPageBreak/>
        <w:t>（№　L-20</w:t>
      </w:r>
      <w:r w:rsidR="00BC0A94" w:rsidRPr="006130A7">
        <w:rPr>
          <w:rFonts w:ascii="ＭＳ 明朝" w:hAnsi="Times New Roman" w:hint="eastAsia"/>
        </w:rPr>
        <w:t>20</w:t>
      </w:r>
      <w:r w:rsidRPr="006130A7">
        <w:rPr>
          <w:rFonts w:ascii="ＭＳ 明朝" w:hAnsi="Times New Roman" w:hint="eastAsia"/>
        </w:rPr>
        <w:t>-</w:t>
      </w:r>
      <w:r w:rsidR="00B54A0D">
        <w:rPr>
          <w:rFonts w:ascii="ＭＳ 明朝" w:hAnsi="Times New Roman" w:hint="eastAsia"/>
        </w:rPr>
        <w:t>030</w:t>
      </w:r>
      <w:r w:rsidR="005922B0" w:rsidRPr="006130A7">
        <w:rPr>
          <w:rFonts w:ascii="ＭＳ 明朝" w:hAnsi="Times New Roman" w:hint="eastAsia"/>
        </w:rPr>
        <w:t>）</w:t>
      </w:r>
    </w:p>
    <w:p w14:paraId="3FE4FF84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4F2B30A3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46F5B435" w14:textId="77777777" w:rsidR="00FE5EBB" w:rsidRPr="006130A7" w:rsidRDefault="00FE5EBB" w:rsidP="00FE5EBB">
      <w:pPr>
        <w:spacing w:line="320" w:lineRule="exact"/>
      </w:pPr>
    </w:p>
    <w:p w14:paraId="5B0F2AAC" w14:textId="77777777" w:rsidR="00FE5EBB" w:rsidRPr="006130A7" w:rsidRDefault="00FE5EBB" w:rsidP="00FE5EBB">
      <w:pPr>
        <w:spacing w:line="320" w:lineRule="exact"/>
        <w:ind w:firstLineChars="100" w:firstLine="210"/>
      </w:pPr>
      <w:r w:rsidRPr="006130A7">
        <w:rPr>
          <w:rFonts w:hint="eastAsia"/>
        </w:rPr>
        <w:t>CI-NET</w:t>
      </w:r>
      <w:r w:rsidRPr="006130A7">
        <w:rPr>
          <w:rFonts w:hint="eastAsia"/>
        </w:rPr>
        <w:t>標準ビジネスプロトコルおよび</w:t>
      </w:r>
      <w:r w:rsidRPr="006130A7">
        <w:rPr>
          <w:rFonts w:hint="eastAsia"/>
        </w:rPr>
        <w:t xml:space="preserve">CI-NET </w:t>
      </w:r>
      <w:proofErr w:type="spellStart"/>
      <w:r w:rsidRPr="006130A7">
        <w:rPr>
          <w:rFonts w:hint="eastAsia"/>
        </w:rPr>
        <w:t>LiteS</w:t>
      </w:r>
      <w:proofErr w:type="spellEnd"/>
      <w:r w:rsidRPr="006130A7"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FE4E505" w14:textId="77777777" w:rsidR="00FE5EBB" w:rsidRPr="006130A7" w:rsidRDefault="00FE5EBB" w:rsidP="00FE5EBB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3B9AC685" w14:textId="77777777" w:rsidTr="007C3AE4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32D72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56B1C" w14:textId="59DF2867" w:rsidR="00FE5EBB" w:rsidRPr="006130A7" w:rsidRDefault="00FE5EBB" w:rsidP="009575CD">
            <w:pPr>
              <w:spacing w:line="320" w:lineRule="exact"/>
            </w:pPr>
            <w:r w:rsidRPr="006130A7">
              <w:rPr>
                <w:rFonts w:hint="eastAsia"/>
              </w:rPr>
              <w:t>20</w:t>
            </w:r>
            <w:r w:rsidR="009575CD" w:rsidRPr="006130A7">
              <w:t>2</w:t>
            </w:r>
            <w:r w:rsidR="00D5117F">
              <w:rPr>
                <w:rFonts w:hint="eastAsia"/>
              </w:rPr>
              <w:t>1</w:t>
            </w:r>
            <w:r w:rsidRPr="006130A7">
              <w:rPr>
                <w:rFonts w:hint="eastAsia"/>
              </w:rPr>
              <w:t>年</w:t>
            </w:r>
            <w:r w:rsidR="00B54A0D">
              <w:rPr>
                <w:rFonts w:hint="eastAsia"/>
              </w:rPr>
              <w:t>6</w:t>
            </w:r>
            <w:r w:rsidRPr="006130A7">
              <w:rPr>
                <w:rFonts w:hint="eastAsia"/>
              </w:rPr>
              <w:t>月</w:t>
            </w:r>
            <w:r w:rsidR="00B54A0D">
              <w:rPr>
                <w:rFonts w:hint="eastAsia"/>
              </w:rPr>
              <w:t>8</w:t>
            </w:r>
            <w:r w:rsidRPr="006130A7">
              <w:rPr>
                <w:rFonts w:hint="eastAsia"/>
              </w:rPr>
              <w:t>日</w:t>
            </w:r>
          </w:p>
        </w:tc>
      </w:tr>
      <w:tr w:rsidR="00FE5EBB" w:rsidRPr="006130A7" w14:paraId="2C42AC73" w14:textId="77777777" w:rsidTr="007C3AE4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BBEC2BE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1D87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（委員会／</w:t>
            </w:r>
            <w:r w:rsidRPr="006130A7">
              <w:rPr>
                <w:rFonts w:hint="eastAsia"/>
              </w:rPr>
              <w:t>WG</w:t>
            </w:r>
            <w:r w:rsidRPr="006130A7">
              <w:rPr>
                <w:rFonts w:hint="eastAsia"/>
              </w:rPr>
              <w:t>名等を記載）</w:t>
            </w:r>
          </w:p>
          <w:p w14:paraId="191A97EA" w14:textId="77777777" w:rsidR="00FE5EBB" w:rsidRPr="006130A7" w:rsidRDefault="00FE5EBB" w:rsidP="007C3AE4">
            <w:pPr>
              <w:spacing w:line="320" w:lineRule="exact"/>
              <w:rPr>
                <w:lang w:eastAsia="zh-TW"/>
              </w:rPr>
            </w:pPr>
            <w:r w:rsidRPr="006130A7">
              <w:rPr>
                <w:rFonts w:hint="eastAsia"/>
              </w:rPr>
              <w:t>標準委員会／</w:t>
            </w:r>
            <w:proofErr w:type="spellStart"/>
            <w:r w:rsidRPr="006130A7">
              <w:rPr>
                <w:rFonts w:hint="eastAsia"/>
              </w:rPr>
              <w:t>L</w:t>
            </w:r>
            <w:r w:rsidRPr="006130A7">
              <w:t>iteS</w:t>
            </w:r>
            <w:proofErr w:type="spellEnd"/>
            <w:r w:rsidRPr="006130A7">
              <w:rPr>
                <w:rFonts w:hint="eastAsia"/>
              </w:rPr>
              <w:t>規約</w:t>
            </w:r>
            <w:r w:rsidRPr="006130A7">
              <w:rPr>
                <w:rFonts w:hint="eastAsia"/>
              </w:rPr>
              <w:t>WG</w:t>
            </w:r>
          </w:p>
        </w:tc>
      </w:tr>
    </w:tbl>
    <w:p w14:paraId="14DE7359" w14:textId="77777777" w:rsidR="00FE5EBB" w:rsidRPr="006130A7" w:rsidRDefault="00FE5EBB" w:rsidP="00FE5EBB">
      <w:pPr>
        <w:spacing w:line="320" w:lineRule="exact"/>
        <w:rPr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6130A7" w14:paraId="138BE19E" w14:textId="77777777" w:rsidTr="007C3AE4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4FBE052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96C1A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（提案者、対象メッセージ、新規項目名称・摘要等を記載）</w:t>
            </w:r>
          </w:p>
          <w:p w14:paraId="5914F1C4" w14:textId="5AFE0D91" w:rsidR="00FE5EBB" w:rsidRPr="006130A7" w:rsidRDefault="00B070EF" w:rsidP="007C3AE4">
            <w:pPr>
              <w:spacing w:line="320" w:lineRule="exact"/>
            </w:pPr>
            <w:r w:rsidRPr="00CB7A63">
              <w:rPr>
                <w:rFonts w:ascii="ＭＳ 明朝" w:hAnsi="Times New Roman" w:hint="eastAsia"/>
              </w:rPr>
              <w:t>[1438]リースレンタル区分</w:t>
            </w:r>
            <w:r>
              <w:rPr>
                <w:rFonts w:ascii="ＭＳ 明朝" w:hAnsi="Times New Roman" w:hint="eastAsia"/>
              </w:rPr>
              <w:t>等</w:t>
            </w:r>
            <w:r>
              <w:rPr>
                <w:rFonts w:asciiTheme="minorHAnsi" w:eastAsia="ＭＳ Ｐ明朝" w:hAnsiTheme="minorHAnsi" w:hint="eastAsia"/>
                <w:szCs w:val="21"/>
              </w:rPr>
              <w:t>の名称</w:t>
            </w:r>
            <w:r w:rsidRPr="00002FF6">
              <w:rPr>
                <w:rFonts w:asciiTheme="minorHAnsi" w:eastAsia="ＭＳ Ｐ明朝" w:hAnsiTheme="minorHAnsi" w:hint="eastAsia"/>
                <w:szCs w:val="21"/>
              </w:rPr>
              <w:t>変更</w:t>
            </w:r>
          </w:p>
        </w:tc>
      </w:tr>
    </w:tbl>
    <w:p w14:paraId="785B3613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943"/>
      </w:tblGrid>
      <w:tr w:rsidR="006130A7" w:rsidRPr="006130A7" w14:paraId="02F2F8A7" w14:textId="77777777" w:rsidTr="00F95755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66246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64FC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ﾁｪｯｸ</w:t>
            </w:r>
          </w:p>
        </w:tc>
        <w:tc>
          <w:tcPr>
            <w:tcW w:w="49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37E257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指摘事項等</w:t>
            </w:r>
          </w:p>
        </w:tc>
      </w:tr>
      <w:tr w:rsidR="006130A7" w:rsidRPr="006130A7" w14:paraId="63951655" w14:textId="77777777" w:rsidTr="00F95755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39D85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1.</w:t>
            </w:r>
            <w:r w:rsidRPr="006130A7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2E3C6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①実稼動しているシステムの改修度合</w:t>
            </w:r>
          </w:p>
          <w:p w14:paraId="24CF48D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2AB77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4CC91F7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17088CB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E0C30F6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実稼動しているシステムの改修が必要である。</w:t>
            </w:r>
          </w:p>
          <w:p w14:paraId="74BF2255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49A48AF2" w14:textId="77777777" w:rsidTr="00F95755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8693A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DBEA53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②業務の見直し、変更への影響度合</w:t>
            </w:r>
          </w:p>
          <w:p w14:paraId="11B95EE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F79806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0D99F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29E9848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7E8EDC4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従来業務からの変更は特に生じない。</w:t>
            </w:r>
          </w:p>
        </w:tc>
      </w:tr>
      <w:tr w:rsidR="006130A7" w:rsidRPr="006130A7" w14:paraId="1C18C116" w14:textId="77777777" w:rsidTr="00F95755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733DF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1CA3E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③いずれのユーザの負担が大きいか</w:t>
            </w:r>
          </w:p>
          <w:p w14:paraId="4DC82B08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327BD8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69DD168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1F7770EE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44340E63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6130A7" w:rsidRPr="006130A7" w14:paraId="39276B27" w14:textId="77777777" w:rsidTr="00F95755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B429A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AEE28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344BD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574EADA1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0067E59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2CE06FA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及ぼす影響の範囲は明確化されている。</w:t>
            </w:r>
          </w:p>
        </w:tc>
      </w:tr>
      <w:tr w:rsidR="006130A7" w:rsidRPr="006130A7" w14:paraId="37E86959" w14:textId="77777777" w:rsidTr="00F95755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467C1A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13CF7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⑤即時の対応が可能か否か</w:t>
            </w:r>
          </w:p>
          <w:p w14:paraId="2A0B79F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552381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E3DDE63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7689394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096662C9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各</w:t>
            </w:r>
            <w:r w:rsidRPr="006130A7">
              <w:rPr>
                <w:rFonts w:hint="eastAsia"/>
              </w:rPr>
              <w:t>EDI</w:t>
            </w:r>
            <w:r w:rsidRPr="006130A7"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6130A7" w:rsidRPr="006130A7" w14:paraId="4CAE54A8" w14:textId="77777777" w:rsidTr="00F95755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1E5B3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9F202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⑥立場の違いなく対応が可能か否か</w:t>
            </w:r>
          </w:p>
          <w:p w14:paraId="58A2699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9B8A5E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BC0B0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5A404A29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6F69E62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立場の違いによる対応の差異は特にない。</w:t>
            </w:r>
          </w:p>
        </w:tc>
      </w:tr>
      <w:tr w:rsidR="006130A7" w:rsidRPr="006130A7" w14:paraId="192632B4" w14:textId="77777777" w:rsidTr="00F95755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6F294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2.</w:t>
            </w:r>
            <w:r w:rsidRPr="006130A7"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33C0DD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①他ユーザの賛同の有無</w:t>
            </w:r>
          </w:p>
          <w:p w14:paraId="21ECFEC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BF5E451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4C5BA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4062434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14BC5C1B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3125DD36" w14:textId="77777777" w:rsidTr="00F95755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73F46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07361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②業務の変更による対応可否の検討有無</w:t>
            </w:r>
          </w:p>
          <w:p w14:paraId="056B201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9BB4DD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21A5835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65ABE1B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0E0000A8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6AD17747" w14:textId="77777777" w:rsidTr="00F95755">
        <w:trPr>
          <w:cantSplit/>
        </w:trPr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4A4329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lastRenderedPageBreak/>
              <w:t>3.</w:t>
            </w:r>
            <w:r w:rsidRPr="006130A7">
              <w:rPr>
                <w:rFonts w:hint="eastAsia"/>
              </w:rPr>
              <w:t>印刷要件か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A3599C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①各社の帳票出力に依存する項目が否か</w:t>
            </w:r>
          </w:p>
          <w:p w14:paraId="7558653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B2FE298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5714C58C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52EB6E0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2CE86758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請求書の帳票出力レイアウトに変更を生じるため、併せてシステム改修が必要である。</w:t>
            </w:r>
          </w:p>
        </w:tc>
      </w:tr>
      <w:tr w:rsidR="006130A7" w:rsidRPr="006130A7" w14:paraId="1879F98D" w14:textId="77777777" w:rsidTr="00F95755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00D9D6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4.</w:t>
            </w:r>
            <w:r w:rsidRPr="006130A7"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00ABCD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①他項目での類似機能がないか</w:t>
            </w:r>
          </w:p>
          <w:p w14:paraId="76FC723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DB62D3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0F1D8F8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391D863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3CB21FC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他項目での類似機能はない。</w:t>
            </w:r>
          </w:p>
        </w:tc>
      </w:tr>
      <w:tr w:rsidR="006130A7" w:rsidRPr="006130A7" w14:paraId="31F24E5C" w14:textId="77777777" w:rsidTr="00F95755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674B0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5.</w:t>
            </w:r>
            <w:r w:rsidRPr="006130A7">
              <w:rPr>
                <w:rFonts w:hint="eastAsia"/>
              </w:rPr>
              <w:t>定義の明確化</w:t>
            </w:r>
          </w:p>
          <w:p w14:paraId="07B6E76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ED70374" w14:textId="7640E0CD" w:rsidR="00FE5EBB" w:rsidRPr="006130A7" w:rsidRDefault="00FE5EBB" w:rsidP="00404BFA">
            <w:pPr>
              <w:pStyle w:val="af3"/>
              <w:numPr>
                <w:ilvl w:val="0"/>
                <w:numId w:val="14"/>
              </w:numPr>
              <w:spacing w:line="280" w:lineRule="exact"/>
              <w:ind w:leftChars="0"/>
            </w:pPr>
            <w:r w:rsidRPr="006130A7">
              <w:rPr>
                <w:rFonts w:hint="eastAsia"/>
              </w:rPr>
              <w:t>類似項目との違いは明確か</w:t>
            </w:r>
          </w:p>
          <w:p w14:paraId="69AC27BE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C7DA37B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AF55809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413F2D82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2FC19EB5" w14:textId="508178AA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723C908F" w14:textId="77777777" w:rsidTr="00F95755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B4F9A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4D9B0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4FCAE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62902EB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1E61F8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2F7D3A91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FE5EBB" w:rsidRPr="006130A7" w14:paraId="6B54B1C2" w14:textId="77777777" w:rsidTr="00F95755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82AD8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6.</w:t>
            </w:r>
            <w:r w:rsidRPr="006130A7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8478C9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①即時対応の必要性の有無</w:t>
            </w:r>
          </w:p>
          <w:p w14:paraId="1BEAB0A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1587473E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1C4C9D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757F75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1EAAD" w14:textId="28073D64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即時対応が必要となる。</w:t>
            </w:r>
          </w:p>
        </w:tc>
      </w:tr>
    </w:tbl>
    <w:p w14:paraId="2B34412F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21164160" w14:textId="77777777" w:rsidTr="007C3AE4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B57C86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6C8FD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単に承認／非承認だけでなく、そのような結果となった理由等も記載</w:t>
            </w:r>
            <w:r w:rsidRPr="006130A7">
              <w:rPr>
                <w:rFonts w:hint="eastAsia"/>
              </w:rPr>
              <w:t>)</w:t>
            </w:r>
          </w:p>
          <w:p w14:paraId="5F098779" w14:textId="13D18DE3" w:rsidR="00FE5EBB" w:rsidRDefault="007237B2" w:rsidP="007C3AE4">
            <w:pPr>
              <w:spacing w:line="320" w:lineRule="exact"/>
            </w:pPr>
            <w:r>
              <w:rPr>
                <w:rFonts w:hint="eastAsia"/>
              </w:rPr>
              <w:t>＜承認＞</w:t>
            </w:r>
            <w:r w:rsidRPr="007237B2">
              <w:rPr>
                <w:rFonts w:hint="eastAsia"/>
              </w:rPr>
              <w:t>2021</w:t>
            </w:r>
            <w:r w:rsidRPr="007237B2">
              <w:rPr>
                <w:rFonts w:hint="eastAsia"/>
              </w:rPr>
              <w:t>年度標準委員会第</w:t>
            </w:r>
            <w:r w:rsidRPr="007237B2">
              <w:rPr>
                <w:rFonts w:hint="eastAsia"/>
              </w:rPr>
              <w:t>1</w:t>
            </w:r>
            <w:r w:rsidRPr="007237B2">
              <w:rPr>
                <w:rFonts w:hint="eastAsia"/>
              </w:rPr>
              <w:t>回</w:t>
            </w:r>
            <w:r w:rsidRPr="007237B2">
              <w:rPr>
                <w:rFonts w:hint="eastAsia"/>
              </w:rPr>
              <w:t>(2021/06/10)</w:t>
            </w:r>
          </w:p>
          <w:p w14:paraId="77CE8D76" w14:textId="47FC2525" w:rsidR="007237B2" w:rsidRPr="006130A7" w:rsidRDefault="007237B2" w:rsidP="007C3AE4">
            <w:pPr>
              <w:spacing w:line="320" w:lineRule="exact"/>
            </w:pP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>の内容に関する意見がなかったため承認</w:t>
            </w:r>
          </w:p>
          <w:p w14:paraId="6ECBF22B" w14:textId="77777777" w:rsidR="00FE5EBB" w:rsidRPr="006130A7" w:rsidRDefault="00FE5EBB" w:rsidP="007C3AE4">
            <w:pPr>
              <w:spacing w:line="320" w:lineRule="exact"/>
            </w:pPr>
          </w:p>
        </w:tc>
      </w:tr>
      <w:tr w:rsidR="00FE5EBB" w:rsidRPr="006130A7" w14:paraId="329F7954" w14:textId="77777777" w:rsidTr="007C3AE4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DD6CCF9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26923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上部審議機関への申し送り事項／差戻しの場合の再審議ポイントの提示など</w:t>
            </w:r>
            <w:r w:rsidRPr="006130A7">
              <w:rPr>
                <w:rFonts w:hint="eastAsia"/>
              </w:rPr>
              <w:t>)</w:t>
            </w:r>
          </w:p>
          <w:p w14:paraId="7A084724" w14:textId="77777777" w:rsidR="00FE5EBB" w:rsidRPr="006130A7" w:rsidRDefault="00FE5EBB" w:rsidP="007C3AE4">
            <w:pPr>
              <w:spacing w:line="320" w:lineRule="exact"/>
            </w:pPr>
          </w:p>
          <w:p w14:paraId="2A9E31B5" w14:textId="77777777" w:rsidR="00FE5EBB" w:rsidRPr="006130A7" w:rsidRDefault="00FE5EBB" w:rsidP="007C3AE4">
            <w:pPr>
              <w:spacing w:line="320" w:lineRule="exact"/>
            </w:pPr>
          </w:p>
          <w:p w14:paraId="11E5A960" w14:textId="77777777" w:rsidR="00FE5EBB" w:rsidRPr="006130A7" w:rsidRDefault="00FE5EBB" w:rsidP="007C3AE4">
            <w:pPr>
              <w:spacing w:line="320" w:lineRule="exact"/>
            </w:pPr>
          </w:p>
        </w:tc>
      </w:tr>
    </w:tbl>
    <w:p w14:paraId="2AFE60DC" w14:textId="77777777" w:rsidR="00FE5EBB" w:rsidRPr="006130A7" w:rsidRDefault="00FE5EBB" w:rsidP="00FE5EBB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E5EBB" w:rsidRPr="006130A7" w14:paraId="56046ED4" w14:textId="77777777" w:rsidTr="007C3AE4">
        <w:trPr>
          <w:trHeight w:val="705"/>
          <w:jc w:val="center"/>
        </w:trPr>
        <w:tc>
          <w:tcPr>
            <w:tcW w:w="7491" w:type="dxa"/>
          </w:tcPr>
          <w:p w14:paraId="7BD6AD7D" w14:textId="77777777" w:rsidR="00FE5EBB" w:rsidRPr="006130A7" w:rsidRDefault="00FE5EBB" w:rsidP="007C3AE4">
            <w:pPr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【チェック欄の凡例】</w:t>
            </w:r>
          </w:p>
          <w:p w14:paraId="75CA7EE1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○：問題なし</w:t>
            </w:r>
          </w:p>
          <w:p w14:paraId="74728249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7FD10CB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／：対象外／該当しない</w:t>
            </w:r>
          </w:p>
          <w:p w14:paraId="727A39B3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5B7A1B44" w14:textId="457FCFA1" w:rsidR="0071079F" w:rsidRPr="006130A7" w:rsidRDefault="0071079F" w:rsidP="00006F89">
      <w:pPr>
        <w:widowControl/>
        <w:jc w:val="left"/>
        <w:rPr>
          <w:rFonts w:ascii="ＭＳ 明朝" w:hAnsi="Times New Roman"/>
        </w:rPr>
      </w:pPr>
    </w:p>
    <w:sectPr w:rsidR="0071079F" w:rsidRPr="006130A7" w:rsidSect="00006F8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7E768" w14:textId="77777777" w:rsidR="001A172A" w:rsidRDefault="001A172A">
      <w:r>
        <w:separator/>
      </w:r>
    </w:p>
  </w:endnote>
  <w:endnote w:type="continuationSeparator" w:id="0">
    <w:p w14:paraId="69C1C24B" w14:textId="77777777" w:rsidR="001A172A" w:rsidRDefault="001A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5591D" w14:textId="08DF5896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4A6B">
      <w:rPr>
        <w:rStyle w:val="a4"/>
        <w:noProof/>
      </w:rPr>
      <w:t>4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7ADB" w14:textId="01F7F061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1B322C">
      <w:rPr>
        <w:rStyle w:val="a4"/>
        <w:rFonts w:ascii="ＭＳ Ｐゴシック" w:eastAsia="ＭＳ Ｐゴシック" w:hAnsi="ＭＳ Ｐゴシック"/>
        <w:noProof/>
      </w:rPr>
      <w:t>4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31964" w14:textId="77777777" w:rsidR="001A172A" w:rsidRDefault="001A172A">
      <w:r>
        <w:rPr>
          <w:rFonts w:hint="eastAsia"/>
        </w:rPr>
        <w:separator/>
      </w:r>
    </w:p>
  </w:footnote>
  <w:footnote w:type="continuationSeparator" w:id="0">
    <w:p w14:paraId="3B713AAA" w14:textId="77777777" w:rsidR="001A172A" w:rsidRDefault="001A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proofErr w:type="spellStart"/>
    <w:r w:rsidRPr="003D7E8C">
      <w:rPr>
        <w:rFonts w:hint="eastAsia"/>
        <w:sz w:val="20"/>
        <w:szCs w:val="20"/>
        <w:lang w:eastAsia="zh-TW"/>
      </w:rPr>
      <w:t>LiteS</w:t>
    </w:r>
    <w:proofErr w:type="spellEnd"/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DE346" w14:textId="211D2FE6" w:rsidR="000E1129" w:rsidRPr="00173016" w:rsidRDefault="000E1129" w:rsidP="000E1129">
    <w:pPr>
      <w:pStyle w:val="a5"/>
      <w:wordWrap w:val="0"/>
      <w:ind w:leftChars="114" w:left="6539" w:hangingChars="3000" w:hanging="6300"/>
      <w:jc w:val="right"/>
      <w:rPr>
        <w:szCs w:val="21"/>
      </w:rPr>
    </w:pPr>
    <w:r>
      <w:rPr>
        <w:rFonts w:hint="eastAsia"/>
        <w:szCs w:val="21"/>
      </w:rPr>
      <w:t>20</w:t>
    </w:r>
    <w:r>
      <w:rPr>
        <w:szCs w:val="21"/>
      </w:rPr>
      <w:t>2</w:t>
    </w:r>
    <w:r w:rsidR="002D7A8D">
      <w:rPr>
        <w:rFonts w:hint="eastAsia"/>
        <w:szCs w:val="21"/>
      </w:rPr>
      <w:t>1</w:t>
    </w:r>
    <w:r w:rsidRPr="00173016">
      <w:rPr>
        <w:rFonts w:hint="eastAsia"/>
        <w:szCs w:val="21"/>
        <w:lang w:eastAsia="zh-TW"/>
      </w:rPr>
      <w:t>年度</w:t>
    </w:r>
    <w:r>
      <w:rPr>
        <w:rFonts w:hint="eastAsia"/>
        <w:szCs w:val="21"/>
      </w:rPr>
      <w:t xml:space="preserve">　</w:t>
    </w:r>
    <w:r w:rsidRPr="00173016">
      <w:rPr>
        <w:rFonts w:hint="eastAsia"/>
        <w:szCs w:val="21"/>
        <w:lang w:eastAsia="zh-TW"/>
      </w:rPr>
      <w:t>情報化評議会</w:t>
    </w:r>
    <w:r w:rsidRPr="00173016">
      <w:rPr>
        <w:rFonts w:hint="eastAsia"/>
        <w:szCs w:val="21"/>
        <w:lang w:eastAsia="zh-TW"/>
      </w:rPr>
      <w:t>(CI-NET)</w:t>
    </w:r>
    <w:r w:rsidRPr="00173016">
      <w:rPr>
        <w:rFonts w:hint="eastAsia"/>
        <w:szCs w:val="21"/>
        <w:lang w:eastAsia="zh-TW"/>
      </w:rPr>
      <w:t xml:space="preserve">　</w:t>
    </w:r>
    <w:r w:rsidR="00F95755">
      <w:rPr>
        <w:rFonts w:hint="eastAsia"/>
        <w:szCs w:val="21"/>
      </w:rPr>
      <w:t xml:space="preserve">標準委員会　</w:t>
    </w:r>
    <w:r w:rsidR="00835581">
      <w:rPr>
        <w:rFonts w:hint="eastAsia"/>
        <w:szCs w:val="21"/>
      </w:rPr>
      <w:t>第</w:t>
    </w:r>
    <w:r w:rsidR="00835581">
      <w:rPr>
        <w:rFonts w:hint="eastAsia"/>
        <w:szCs w:val="21"/>
      </w:rPr>
      <w:t>1</w:t>
    </w:r>
    <w:r w:rsidR="00835581">
      <w:rPr>
        <w:rFonts w:hint="eastAsia"/>
        <w:szCs w:val="21"/>
      </w:rPr>
      <w:t xml:space="preserve">回　</w:t>
    </w:r>
    <w:r>
      <w:rPr>
        <w:rFonts w:hint="eastAsia"/>
        <w:szCs w:val="21"/>
      </w:rPr>
      <w:t>資料</w:t>
    </w:r>
    <w:r w:rsidR="00F95755">
      <w:rPr>
        <w:rFonts w:hint="eastAsia"/>
        <w:szCs w:val="21"/>
      </w:rPr>
      <w:t>2-</w:t>
    </w:r>
    <w:r w:rsidR="00E26D96">
      <w:rPr>
        <w:rFonts w:hint="eastAsia"/>
        <w:szCs w:val="21"/>
      </w:rPr>
      <w:t>4</w:t>
    </w:r>
  </w:p>
  <w:p w14:paraId="28C4996C" w14:textId="26E3E77D" w:rsidR="00EE4349" w:rsidRPr="00FB5F80" w:rsidRDefault="000E1129" w:rsidP="00FB5F80">
    <w:pPr>
      <w:pStyle w:val="a5"/>
      <w:jc w:val="right"/>
      <w:rPr>
        <w:szCs w:val="21"/>
      </w:rPr>
    </w:pPr>
    <w:r>
      <w:rPr>
        <w:rFonts w:hint="eastAsia"/>
        <w:szCs w:val="21"/>
      </w:rPr>
      <w:t>202</w:t>
    </w:r>
    <w:r>
      <w:rPr>
        <w:szCs w:val="21"/>
      </w:rPr>
      <w:t>1</w:t>
    </w:r>
    <w:r w:rsidRPr="00173016">
      <w:rPr>
        <w:rFonts w:hint="eastAsia"/>
        <w:szCs w:val="21"/>
      </w:rPr>
      <w:t>年</w:t>
    </w:r>
    <w:r w:rsidR="00B54A0D">
      <w:rPr>
        <w:rFonts w:hint="eastAsia"/>
        <w:szCs w:val="21"/>
      </w:rPr>
      <w:t>6</w:t>
    </w:r>
    <w:r w:rsidR="00FB5F80">
      <w:rPr>
        <w:rFonts w:hint="eastAsia"/>
        <w:szCs w:val="21"/>
      </w:rPr>
      <w:t>月</w:t>
    </w:r>
    <w:r w:rsidR="00FB5F80">
      <w:rPr>
        <w:rFonts w:hint="eastAsia"/>
        <w:szCs w:val="21"/>
      </w:rPr>
      <w:t>10</w:t>
    </w:r>
    <w:r w:rsidRPr="00173016"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728"/>
    <w:multiLevelType w:val="hybridMultilevel"/>
    <w:tmpl w:val="6FDA9CF4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724F7B"/>
    <w:multiLevelType w:val="hybridMultilevel"/>
    <w:tmpl w:val="789ECE4C"/>
    <w:lvl w:ilvl="0" w:tplc="AF7EF1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1BF5379"/>
    <w:multiLevelType w:val="hybridMultilevel"/>
    <w:tmpl w:val="DD521A72"/>
    <w:lvl w:ilvl="0" w:tplc="2D0A2F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position w:val="0"/>
      </w:rPr>
    </w:lvl>
    <w:lvl w:ilvl="1" w:tplc="DBD64192">
      <w:start w:val="10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5F171E"/>
    <w:multiLevelType w:val="hybridMultilevel"/>
    <w:tmpl w:val="38709C7E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1FC5357"/>
    <w:multiLevelType w:val="hybridMultilevel"/>
    <w:tmpl w:val="16E26328"/>
    <w:lvl w:ilvl="0" w:tplc="2DC2F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9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10" w15:restartNumberingAfterBreak="0">
    <w:nsid w:val="446E039B"/>
    <w:multiLevelType w:val="hybridMultilevel"/>
    <w:tmpl w:val="ED9C3018"/>
    <w:lvl w:ilvl="0" w:tplc="2D0A2F06">
      <w:numFmt w:val="bullet"/>
      <w:lvlText w:val="・"/>
      <w:lvlJc w:val="left"/>
      <w:pPr>
        <w:ind w:left="874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1" w15:restartNumberingAfterBreak="0">
    <w:nsid w:val="533A2CE2"/>
    <w:multiLevelType w:val="hybridMultilevel"/>
    <w:tmpl w:val="2C400EE6"/>
    <w:lvl w:ilvl="0" w:tplc="F44A4248">
      <w:start w:val="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6B4215F4"/>
    <w:multiLevelType w:val="hybridMultilevel"/>
    <w:tmpl w:val="B0BC9EAE"/>
    <w:lvl w:ilvl="0" w:tplc="35426C5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"/>
  </w:num>
  <w:num w:numId="5">
    <w:abstractNumId w:val="9"/>
  </w:num>
  <w:num w:numId="6">
    <w:abstractNumId w:val="8"/>
  </w:num>
  <w:num w:numId="7">
    <w:abstractNumId w:val="13"/>
  </w:num>
  <w:num w:numId="8">
    <w:abstractNumId w:val="14"/>
  </w:num>
  <w:num w:numId="9">
    <w:abstractNumId w:val="12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E4"/>
    <w:rsid w:val="000000F5"/>
    <w:rsid w:val="00000AD6"/>
    <w:rsid w:val="00002FF6"/>
    <w:rsid w:val="00003106"/>
    <w:rsid w:val="0000353F"/>
    <w:rsid w:val="0000379C"/>
    <w:rsid w:val="00006D17"/>
    <w:rsid w:val="00006F89"/>
    <w:rsid w:val="000103DF"/>
    <w:rsid w:val="000136D9"/>
    <w:rsid w:val="00013E3B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3FBF"/>
    <w:rsid w:val="00063790"/>
    <w:rsid w:val="000706A5"/>
    <w:rsid w:val="000709D5"/>
    <w:rsid w:val="00070F1E"/>
    <w:rsid w:val="000748BA"/>
    <w:rsid w:val="00075B7C"/>
    <w:rsid w:val="000805D5"/>
    <w:rsid w:val="00082C30"/>
    <w:rsid w:val="000831F4"/>
    <w:rsid w:val="00086525"/>
    <w:rsid w:val="00086ABD"/>
    <w:rsid w:val="000928A5"/>
    <w:rsid w:val="00092C3D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12F"/>
    <w:rsid w:val="000D7CE2"/>
    <w:rsid w:val="000D7DF9"/>
    <w:rsid w:val="000E1129"/>
    <w:rsid w:val="000E1821"/>
    <w:rsid w:val="000E417C"/>
    <w:rsid w:val="000E70BE"/>
    <w:rsid w:val="000E74E9"/>
    <w:rsid w:val="000F235F"/>
    <w:rsid w:val="000F6A24"/>
    <w:rsid w:val="000F7969"/>
    <w:rsid w:val="0010217F"/>
    <w:rsid w:val="0011180F"/>
    <w:rsid w:val="001120A6"/>
    <w:rsid w:val="00112496"/>
    <w:rsid w:val="00114A36"/>
    <w:rsid w:val="0011523C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44B6E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172A"/>
    <w:rsid w:val="001A2C7E"/>
    <w:rsid w:val="001A57FF"/>
    <w:rsid w:val="001A78BB"/>
    <w:rsid w:val="001B0733"/>
    <w:rsid w:val="001B08FC"/>
    <w:rsid w:val="001B1183"/>
    <w:rsid w:val="001B322C"/>
    <w:rsid w:val="001B6E5C"/>
    <w:rsid w:val="001C05DB"/>
    <w:rsid w:val="001C1F44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4562"/>
    <w:rsid w:val="001E5125"/>
    <w:rsid w:val="001E52F0"/>
    <w:rsid w:val="001E66E9"/>
    <w:rsid w:val="001F0FC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36FDA"/>
    <w:rsid w:val="002475AD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29E1"/>
    <w:rsid w:val="0028629F"/>
    <w:rsid w:val="002900BC"/>
    <w:rsid w:val="002915C8"/>
    <w:rsid w:val="00292F34"/>
    <w:rsid w:val="00296982"/>
    <w:rsid w:val="00297F23"/>
    <w:rsid w:val="002A0889"/>
    <w:rsid w:val="002A5431"/>
    <w:rsid w:val="002A7ABE"/>
    <w:rsid w:val="002B0F2F"/>
    <w:rsid w:val="002B3B2A"/>
    <w:rsid w:val="002B7F7E"/>
    <w:rsid w:val="002C0821"/>
    <w:rsid w:val="002C379B"/>
    <w:rsid w:val="002C4952"/>
    <w:rsid w:val="002D1302"/>
    <w:rsid w:val="002D1DB8"/>
    <w:rsid w:val="002D2312"/>
    <w:rsid w:val="002D2465"/>
    <w:rsid w:val="002D2FB4"/>
    <w:rsid w:val="002D7A8D"/>
    <w:rsid w:val="002E28F5"/>
    <w:rsid w:val="002E54C1"/>
    <w:rsid w:val="002E7568"/>
    <w:rsid w:val="002E7664"/>
    <w:rsid w:val="002F0986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DFA"/>
    <w:rsid w:val="003D7E8C"/>
    <w:rsid w:val="003E0AB1"/>
    <w:rsid w:val="003E12B9"/>
    <w:rsid w:val="003E3028"/>
    <w:rsid w:val="003E6E32"/>
    <w:rsid w:val="003F1C15"/>
    <w:rsid w:val="00403309"/>
    <w:rsid w:val="0040371B"/>
    <w:rsid w:val="00404BFA"/>
    <w:rsid w:val="004078F6"/>
    <w:rsid w:val="004119A0"/>
    <w:rsid w:val="00421436"/>
    <w:rsid w:val="004234B3"/>
    <w:rsid w:val="00424985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2D57"/>
    <w:rsid w:val="0045450E"/>
    <w:rsid w:val="0045585B"/>
    <w:rsid w:val="00456495"/>
    <w:rsid w:val="00456665"/>
    <w:rsid w:val="0046384D"/>
    <w:rsid w:val="00463AF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87090"/>
    <w:rsid w:val="00492128"/>
    <w:rsid w:val="004925BD"/>
    <w:rsid w:val="00492AE3"/>
    <w:rsid w:val="0049471F"/>
    <w:rsid w:val="004949A5"/>
    <w:rsid w:val="00494E0E"/>
    <w:rsid w:val="004968DB"/>
    <w:rsid w:val="00497DE4"/>
    <w:rsid w:val="00497E55"/>
    <w:rsid w:val="004A2AB6"/>
    <w:rsid w:val="004A332E"/>
    <w:rsid w:val="004A358D"/>
    <w:rsid w:val="004A3F7A"/>
    <w:rsid w:val="004A45EB"/>
    <w:rsid w:val="004A7968"/>
    <w:rsid w:val="004B21A7"/>
    <w:rsid w:val="004B281A"/>
    <w:rsid w:val="004B2DEA"/>
    <w:rsid w:val="004B406F"/>
    <w:rsid w:val="004B55B7"/>
    <w:rsid w:val="004B612C"/>
    <w:rsid w:val="004B7B4C"/>
    <w:rsid w:val="004C06C2"/>
    <w:rsid w:val="004C18A7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032F"/>
    <w:rsid w:val="004E1924"/>
    <w:rsid w:val="004E194F"/>
    <w:rsid w:val="004E4557"/>
    <w:rsid w:val="004E5DC7"/>
    <w:rsid w:val="004E6A10"/>
    <w:rsid w:val="004F026C"/>
    <w:rsid w:val="004F0768"/>
    <w:rsid w:val="004F3641"/>
    <w:rsid w:val="004F48BA"/>
    <w:rsid w:val="004F5CF8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3E9F"/>
    <w:rsid w:val="00524C3D"/>
    <w:rsid w:val="005254FE"/>
    <w:rsid w:val="00526D96"/>
    <w:rsid w:val="0052782A"/>
    <w:rsid w:val="00530916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57791"/>
    <w:rsid w:val="00560B96"/>
    <w:rsid w:val="00561009"/>
    <w:rsid w:val="00562D31"/>
    <w:rsid w:val="0056320A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AC5"/>
    <w:rsid w:val="005867B9"/>
    <w:rsid w:val="0059059B"/>
    <w:rsid w:val="005922B0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40FC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30A7"/>
    <w:rsid w:val="00615B8C"/>
    <w:rsid w:val="0062151D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2154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149"/>
    <w:rsid w:val="00667B00"/>
    <w:rsid w:val="006706AF"/>
    <w:rsid w:val="0067162C"/>
    <w:rsid w:val="006723F9"/>
    <w:rsid w:val="00672ED6"/>
    <w:rsid w:val="0067363E"/>
    <w:rsid w:val="00674111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C3D77"/>
    <w:rsid w:val="006C781D"/>
    <w:rsid w:val="006D0EB3"/>
    <w:rsid w:val="006D1833"/>
    <w:rsid w:val="006D2618"/>
    <w:rsid w:val="006D4DA8"/>
    <w:rsid w:val="006D5F5C"/>
    <w:rsid w:val="006D632C"/>
    <w:rsid w:val="006E2CE3"/>
    <w:rsid w:val="006F2CDB"/>
    <w:rsid w:val="0070273E"/>
    <w:rsid w:val="0071079F"/>
    <w:rsid w:val="007117A6"/>
    <w:rsid w:val="00713A75"/>
    <w:rsid w:val="00713EDA"/>
    <w:rsid w:val="00714147"/>
    <w:rsid w:val="00716275"/>
    <w:rsid w:val="0072173F"/>
    <w:rsid w:val="00721F33"/>
    <w:rsid w:val="00722579"/>
    <w:rsid w:val="0072377F"/>
    <w:rsid w:val="007237B2"/>
    <w:rsid w:val="00723992"/>
    <w:rsid w:val="00723CC1"/>
    <w:rsid w:val="00725400"/>
    <w:rsid w:val="0072761E"/>
    <w:rsid w:val="007304FF"/>
    <w:rsid w:val="00730864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0502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A5C0C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0D9C"/>
    <w:rsid w:val="007D2DE9"/>
    <w:rsid w:val="007D482C"/>
    <w:rsid w:val="007D4E9B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251C"/>
    <w:rsid w:val="00813FC8"/>
    <w:rsid w:val="0081776A"/>
    <w:rsid w:val="00822E09"/>
    <w:rsid w:val="0082513D"/>
    <w:rsid w:val="008251AF"/>
    <w:rsid w:val="00825DAC"/>
    <w:rsid w:val="00826448"/>
    <w:rsid w:val="0083037F"/>
    <w:rsid w:val="00833454"/>
    <w:rsid w:val="00833C0F"/>
    <w:rsid w:val="00835581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6CA8"/>
    <w:rsid w:val="00877C00"/>
    <w:rsid w:val="00877C9D"/>
    <w:rsid w:val="00880782"/>
    <w:rsid w:val="00881ABF"/>
    <w:rsid w:val="00884A98"/>
    <w:rsid w:val="008929DD"/>
    <w:rsid w:val="008A0C67"/>
    <w:rsid w:val="008A3FA8"/>
    <w:rsid w:val="008A7292"/>
    <w:rsid w:val="008B0E64"/>
    <w:rsid w:val="008B3C4B"/>
    <w:rsid w:val="008B4710"/>
    <w:rsid w:val="008D009B"/>
    <w:rsid w:val="008D464E"/>
    <w:rsid w:val="008D48B0"/>
    <w:rsid w:val="008D49A1"/>
    <w:rsid w:val="008D4CBF"/>
    <w:rsid w:val="008D5F95"/>
    <w:rsid w:val="008E04B2"/>
    <w:rsid w:val="008E14BE"/>
    <w:rsid w:val="008E18D4"/>
    <w:rsid w:val="008E1AA2"/>
    <w:rsid w:val="008E6965"/>
    <w:rsid w:val="008F0FFA"/>
    <w:rsid w:val="008F1ED2"/>
    <w:rsid w:val="008F21BB"/>
    <w:rsid w:val="008F25B8"/>
    <w:rsid w:val="008F2987"/>
    <w:rsid w:val="008F360D"/>
    <w:rsid w:val="008F551C"/>
    <w:rsid w:val="008F7FC3"/>
    <w:rsid w:val="00900C2C"/>
    <w:rsid w:val="00900DFB"/>
    <w:rsid w:val="009019C2"/>
    <w:rsid w:val="00902E95"/>
    <w:rsid w:val="00902FC6"/>
    <w:rsid w:val="0090630F"/>
    <w:rsid w:val="00906791"/>
    <w:rsid w:val="00906C1F"/>
    <w:rsid w:val="00907C36"/>
    <w:rsid w:val="00912E77"/>
    <w:rsid w:val="0091369B"/>
    <w:rsid w:val="00913E80"/>
    <w:rsid w:val="009168A7"/>
    <w:rsid w:val="00922115"/>
    <w:rsid w:val="00925F1B"/>
    <w:rsid w:val="0093091F"/>
    <w:rsid w:val="00930ADD"/>
    <w:rsid w:val="0093469B"/>
    <w:rsid w:val="00935C0C"/>
    <w:rsid w:val="009361FF"/>
    <w:rsid w:val="00940EA5"/>
    <w:rsid w:val="00941DDD"/>
    <w:rsid w:val="00942C1B"/>
    <w:rsid w:val="00943C22"/>
    <w:rsid w:val="00946031"/>
    <w:rsid w:val="0094612F"/>
    <w:rsid w:val="009472EE"/>
    <w:rsid w:val="009473BE"/>
    <w:rsid w:val="0095369C"/>
    <w:rsid w:val="009546F8"/>
    <w:rsid w:val="00954EF9"/>
    <w:rsid w:val="009575CD"/>
    <w:rsid w:val="00960C9E"/>
    <w:rsid w:val="009654DD"/>
    <w:rsid w:val="00972E2B"/>
    <w:rsid w:val="00976F33"/>
    <w:rsid w:val="0098262B"/>
    <w:rsid w:val="00987921"/>
    <w:rsid w:val="00990352"/>
    <w:rsid w:val="0099085A"/>
    <w:rsid w:val="009947E4"/>
    <w:rsid w:val="009A0B37"/>
    <w:rsid w:val="009A183D"/>
    <w:rsid w:val="009A1E62"/>
    <w:rsid w:val="009A3FAE"/>
    <w:rsid w:val="009A4338"/>
    <w:rsid w:val="009B275F"/>
    <w:rsid w:val="009B4527"/>
    <w:rsid w:val="009B732A"/>
    <w:rsid w:val="009B79E6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11416"/>
    <w:rsid w:val="00A114E5"/>
    <w:rsid w:val="00A20332"/>
    <w:rsid w:val="00A2249D"/>
    <w:rsid w:val="00A22EE2"/>
    <w:rsid w:val="00A234D5"/>
    <w:rsid w:val="00A263A4"/>
    <w:rsid w:val="00A26498"/>
    <w:rsid w:val="00A26B1C"/>
    <w:rsid w:val="00A30A8E"/>
    <w:rsid w:val="00A30BDF"/>
    <w:rsid w:val="00A320AE"/>
    <w:rsid w:val="00A32247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721F9"/>
    <w:rsid w:val="00A72A41"/>
    <w:rsid w:val="00A73794"/>
    <w:rsid w:val="00A7397C"/>
    <w:rsid w:val="00A74BDB"/>
    <w:rsid w:val="00A7670B"/>
    <w:rsid w:val="00A76DCC"/>
    <w:rsid w:val="00A7770A"/>
    <w:rsid w:val="00A77A87"/>
    <w:rsid w:val="00A82C5E"/>
    <w:rsid w:val="00A85408"/>
    <w:rsid w:val="00A91754"/>
    <w:rsid w:val="00A9193F"/>
    <w:rsid w:val="00A93A2D"/>
    <w:rsid w:val="00A9651A"/>
    <w:rsid w:val="00AA123B"/>
    <w:rsid w:val="00AA462D"/>
    <w:rsid w:val="00AA4BD2"/>
    <w:rsid w:val="00AA629C"/>
    <w:rsid w:val="00AA65EA"/>
    <w:rsid w:val="00AB22FA"/>
    <w:rsid w:val="00AB4919"/>
    <w:rsid w:val="00AC36B1"/>
    <w:rsid w:val="00AC6984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070EF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688A"/>
    <w:rsid w:val="00B372CA"/>
    <w:rsid w:val="00B37D44"/>
    <w:rsid w:val="00B42111"/>
    <w:rsid w:val="00B429A8"/>
    <w:rsid w:val="00B452AB"/>
    <w:rsid w:val="00B472A2"/>
    <w:rsid w:val="00B52349"/>
    <w:rsid w:val="00B53001"/>
    <w:rsid w:val="00B54A0D"/>
    <w:rsid w:val="00B56B0A"/>
    <w:rsid w:val="00B570C6"/>
    <w:rsid w:val="00B62236"/>
    <w:rsid w:val="00B6769C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16DF"/>
    <w:rsid w:val="00BF3A92"/>
    <w:rsid w:val="00BF3F18"/>
    <w:rsid w:val="00BF46A0"/>
    <w:rsid w:val="00BF5D38"/>
    <w:rsid w:val="00BF64C7"/>
    <w:rsid w:val="00BF6B0C"/>
    <w:rsid w:val="00BF6F1D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0C20"/>
    <w:rsid w:val="00C148F8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5475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6DE0"/>
    <w:rsid w:val="00CB7A63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D01BBC"/>
    <w:rsid w:val="00D040E0"/>
    <w:rsid w:val="00D055BB"/>
    <w:rsid w:val="00D0635F"/>
    <w:rsid w:val="00D138D4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23B3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117F"/>
    <w:rsid w:val="00D52225"/>
    <w:rsid w:val="00D52E56"/>
    <w:rsid w:val="00D52EC8"/>
    <w:rsid w:val="00D57C5C"/>
    <w:rsid w:val="00D605D5"/>
    <w:rsid w:val="00D611F6"/>
    <w:rsid w:val="00D61650"/>
    <w:rsid w:val="00D623A9"/>
    <w:rsid w:val="00D633EB"/>
    <w:rsid w:val="00D64A6B"/>
    <w:rsid w:val="00D64E55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241"/>
    <w:rsid w:val="00D91D75"/>
    <w:rsid w:val="00D924DD"/>
    <w:rsid w:val="00D93EDC"/>
    <w:rsid w:val="00D9425D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26D96"/>
    <w:rsid w:val="00E305BD"/>
    <w:rsid w:val="00E3258E"/>
    <w:rsid w:val="00E34135"/>
    <w:rsid w:val="00E34CF8"/>
    <w:rsid w:val="00E3568C"/>
    <w:rsid w:val="00E41019"/>
    <w:rsid w:val="00E41DC4"/>
    <w:rsid w:val="00E47092"/>
    <w:rsid w:val="00E479F7"/>
    <w:rsid w:val="00E56214"/>
    <w:rsid w:val="00E65532"/>
    <w:rsid w:val="00E66DC2"/>
    <w:rsid w:val="00E736B1"/>
    <w:rsid w:val="00E7376C"/>
    <w:rsid w:val="00E91EF6"/>
    <w:rsid w:val="00E9466F"/>
    <w:rsid w:val="00E97247"/>
    <w:rsid w:val="00EA11CF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EF69E4"/>
    <w:rsid w:val="00F02A95"/>
    <w:rsid w:val="00F0302D"/>
    <w:rsid w:val="00F03B76"/>
    <w:rsid w:val="00F10B79"/>
    <w:rsid w:val="00F125EE"/>
    <w:rsid w:val="00F14BBE"/>
    <w:rsid w:val="00F17A34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3B2"/>
    <w:rsid w:val="00F44493"/>
    <w:rsid w:val="00F44782"/>
    <w:rsid w:val="00F470CC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6758E"/>
    <w:rsid w:val="00F70265"/>
    <w:rsid w:val="00F730DC"/>
    <w:rsid w:val="00F741C8"/>
    <w:rsid w:val="00F76264"/>
    <w:rsid w:val="00F76632"/>
    <w:rsid w:val="00F76C42"/>
    <w:rsid w:val="00F7701B"/>
    <w:rsid w:val="00F80B09"/>
    <w:rsid w:val="00F82233"/>
    <w:rsid w:val="00F849C7"/>
    <w:rsid w:val="00F86316"/>
    <w:rsid w:val="00F86639"/>
    <w:rsid w:val="00F874FD"/>
    <w:rsid w:val="00F9026C"/>
    <w:rsid w:val="00F90BEC"/>
    <w:rsid w:val="00F9126E"/>
    <w:rsid w:val="00F9280C"/>
    <w:rsid w:val="00F94E90"/>
    <w:rsid w:val="00F95755"/>
    <w:rsid w:val="00F96800"/>
    <w:rsid w:val="00F96839"/>
    <w:rsid w:val="00F976D6"/>
    <w:rsid w:val="00FA02F0"/>
    <w:rsid w:val="00FA3CFA"/>
    <w:rsid w:val="00FA67F7"/>
    <w:rsid w:val="00FB317B"/>
    <w:rsid w:val="00FB51A9"/>
    <w:rsid w:val="00FB54B8"/>
    <w:rsid w:val="00FB5F80"/>
    <w:rsid w:val="00FC067E"/>
    <w:rsid w:val="00FC11C8"/>
    <w:rsid w:val="00FC14E4"/>
    <w:rsid w:val="00FC2934"/>
    <w:rsid w:val="00FC3E97"/>
    <w:rsid w:val="00FC4CEA"/>
    <w:rsid w:val="00FC67DD"/>
    <w:rsid w:val="00FD0260"/>
    <w:rsid w:val="00FD1544"/>
    <w:rsid w:val="00FD2069"/>
    <w:rsid w:val="00FD2089"/>
    <w:rsid w:val="00FD53B8"/>
    <w:rsid w:val="00FD593C"/>
    <w:rsid w:val="00FD6590"/>
    <w:rsid w:val="00FD76CB"/>
    <w:rsid w:val="00FE4E4E"/>
    <w:rsid w:val="00FE5B99"/>
    <w:rsid w:val="00FE5EBB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95195D1A-BC3A-46A2-A2F2-95A8C933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013E3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4465-FB41-4959-8FCA-D89068F1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帆足</cp:lastModifiedBy>
  <cp:revision>6</cp:revision>
  <cp:lastPrinted>2021-06-08T05:11:00Z</cp:lastPrinted>
  <dcterms:created xsi:type="dcterms:W3CDTF">2021-06-10T01:42:00Z</dcterms:created>
  <dcterms:modified xsi:type="dcterms:W3CDTF">2022-12-06T05:31:00Z</dcterms:modified>
</cp:coreProperties>
</file>